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DA" w:rsidRPr="001A06DA" w:rsidRDefault="001A06DA" w:rsidP="001A06D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 w:rsidRPr="001A06DA">
        <w:rPr>
          <w:rFonts w:ascii="Times New Roman CYR" w:hAnsi="Times New Roman CYR" w:cs="Times New Roman CYR"/>
          <w:sz w:val="30"/>
          <w:szCs w:val="30"/>
        </w:rPr>
        <w:t>Выписка</w:t>
      </w:r>
    </w:p>
    <w:p w:rsidR="001A06DA" w:rsidRPr="001A06DA" w:rsidRDefault="001A06DA" w:rsidP="001A06D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 w:rsidRPr="001A06DA">
        <w:rPr>
          <w:rFonts w:ascii="Times New Roman CYR" w:hAnsi="Times New Roman CYR" w:cs="Times New Roman CYR"/>
          <w:sz w:val="30"/>
          <w:szCs w:val="30"/>
        </w:rPr>
        <w:t xml:space="preserve"> из решения Берестовицкого районного исполнительного комитета от 30.07.2021г. № 355 </w:t>
      </w:r>
    </w:p>
    <w:p w:rsidR="001A06DA" w:rsidRPr="001A06DA" w:rsidRDefault="001A06DA" w:rsidP="001A06D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</w:p>
    <w:p w:rsidR="001A06DA" w:rsidRPr="001A06DA" w:rsidRDefault="001A06DA" w:rsidP="001A06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0"/>
          <w:szCs w:val="30"/>
        </w:rPr>
      </w:pPr>
      <w:r w:rsidRPr="001A06DA">
        <w:rPr>
          <w:rFonts w:ascii="Times New Roman CYR" w:hAnsi="Times New Roman CYR" w:cs="Times New Roman CYR"/>
          <w:sz w:val="30"/>
          <w:szCs w:val="30"/>
        </w:rPr>
        <w:t xml:space="preserve">О призыве граждан на срочную военную службу, </w:t>
      </w:r>
    </w:p>
    <w:p w:rsidR="001A06DA" w:rsidRPr="001A06DA" w:rsidRDefault="001A06DA" w:rsidP="001A06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0"/>
          <w:szCs w:val="30"/>
        </w:rPr>
      </w:pPr>
      <w:r w:rsidRPr="001A06DA">
        <w:rPr>
          <w:rFonts w:ascii="Times New Roman CYR" w:hAnsi="Times New Roman CYR" w:cs="Times New Roman CYR"/>
          <w:sz w:val="30"/>
          <w:szCs w:val="30"/>
        </w:rPr>
        <w:t>службу в резерве в августе – ноябре 2021 года</w:t>
      </w:r>
    </w:p>
    <w:p w:rsidR="001A06DA" w:rsidRDefault="001A06DA" w:rsidP="001A06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30"/>
          <w:szCs w:val="30"/>
        </w:rPr>
      </w:pPr>
    </w:p>
    <w:p w:rsidR="001A06DA" w:rsidRPr="001A06DA" w:rsidRDefault="001A06DA" w:rsidP="001A06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30"/>
          <w:szCs w:val="30"/>
        </w:rPr>
      </w:pPr>
      <w:r w:rsidRPr="001A06DA">
        <w:rPr>
          <w:rFonts w:ascii="Times New Roman CYR" w:hAnsi="Times New Roman CYR" w:cs="Times New Roman CYR"/>
          <w:sz w:val="30"/>
          <w:szCs w:val="30"/>
        </w:rPr>
        <w:t>На основании статьи 35 Закона Республики Беларусь от 5 ноября 1992 г. №1914-</w:t>
      </w:r>
      <w:r w:rsidRPr="001A06DA">
        <w:rPr>
          <w:rFonts w:ascii="Times New Roman CYR" w:hAnsi="Times New Roman CYR" w:cs="Times New Roman CYR"/>
          <w:sz w:val="30"/>
          <w:szCs w:val="30"/>
          <w:lang w:val="en-US"/>
        </w:rPr>
        <w:t>XII</w:t>
      </w:r>
      <w:r w:rsidRPr="001A06DA">
        <w:rPr>
          <w:rFonts w:ascii="Times New Roman CYR" w:hAnsi="Times New Roman CYR" w:cs="Times New Roman CYR"/>
          <w:sz w:val="30"/>
          <w:szCs w:val="30"/>
        </w:rPr>
        <w:t xml:space="preserve"> «О воинской обязанности и воинской службе», Указа Президента Республики Беларусь от 20 июля 2021 г. № 277 «Об увольнении в запас и призыве на срочную военную службу, службу в резерве» Берестовицкий районный исполнительный комитет РЕШИЛ:</w:t>
      </w:r>
    </w:p>
    <w:p w:rsidR="001A06DA" w:rsidRPr="001A06DA" w:rsidRDefault="001A06DA" w:rsidP="001A06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30"/>
          <w:szCs w:val="30"/>
        </w:rPr>
      </w:pPr>
      <w:r w:rsidRPr="001A06DA">
        <w:rPr>
          <w:rFonts w:ascii="Times New Roman CYR" w:hAnsi="Times New Roman CYR" w:cs="Times New Roman CYR"/>
          <w:sz w:val="30"/>
          <w:szCs w:val="30"/>
        </w:rPr>
        <w:t>1.</w:t>
      </w:r>
      <w:r w:rsidRPr="001A06DA">
        <w:rPr>
          <w:rFonts w:ascii="Times New Roman CYR" w:hAnsi="Times New Roman CYR" w:cs="Times New Roman CYR"/>
          <w:sz w:val="30"/>
          <w:szCs w:val="30"/>
        </w:rPr>
        <w:tab/>
        <w:t xml:space="preserve">Призыв граждан на срочную военную службу, службу в резерве провести в августе - ноябре 2021 года. </w:t>
      </w:r>
    </w:p>
    <w:p w:rsidR="00140F47" w:rsidRDefault="001A06DA" w:rsidP="00140F4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11. </w:t>
      </w:r>
      <w:r w:rsidR="00140F47">
        <w:rPr>
          <w:rFonts w:ascii="Times New Roman CYR" w:hAnsi="Times New Roman CYR" w:cs="Times New Roman CYR"/>
          <w:sz w:val="30"/>
          <w:szCs w:val="30"/>
        </w:rPr>
        <w:t xml:space="preserve">Гражданам Республики Беларусь мужского пола, которым ко дню призыва исполнилось 18 лет и которые не имеют права на отсрочку от призыва на военную службу, службу в резерве, а также гражданам призывного возраста, утратившим право на отсрочку, зарегистрированным по месту жительства на территории Берестовицкого района, не получившим персональную повестку для прохождения мероприятий призыва, явиться в обособленную группу со 2 августа </w:t>
      </w:r>
      <w:r w:rsidR="00140F47">
        <w:rPr>
          <w:rFonts w:ascii="Times New Roman CYR" w:hAnsi="Times New Roman CYR" w:cs="Times New Roman CYR"/>
          <w:sz w:val="30"/>
          <w:szCs w:val="30"/>
        </w:rPr>
        <w:br/>
        <w:t xml:space="preserve">2021 года по 30 ноября 2021 года по адресу: </w:t>
      </w:r>
      <w:proofErr w:type="spellStart"/>
      <w:r w:rsidR="00140F47">
        <w:rPr>
          <w:rFonts w:ascii="Times New Roman CYR" w:hAnsi="Times New Roman CYR" w:cs="Times New Roman CYR"/>
          <w:sz w:val="30"/>
          <w:szCs w:val="30"/>
        </w:rPr>
        <w:t>г.п</w:t>
      </w:r>
      <w:proofErr w:type="spellEnd"/>
      <w:r w:rsidR="00140F47">
        <w:rPr>
          <w:rFonts w:ascii="Times New Roman CYR" w:hAnsi="Times New Roman CYR" w:cs="Times New Roman CYR"/>
          <w:sz w:val="30"/>
          <w:szCs w:val="30"/>
        </w:rPr>
        <w:t xml:space="preserve">. Большая Берестовица, </w:t>
      </w:r>
      <w:r w:rsidR="00140F47">
        <w:rPr>
          <w:rFonts w:ascii="Times New Roman CYR" w:hAnsi="Times New Roman CYR" w:cs="Times New Roman CYR"/>
          <w:sz w:val="30"/>
          <w:szCs w:val="30"/>
        </w:rPr>
        <w:br/>
        <w:t>пл. Ратушная, 2.</w:t>
      </w:r>
    </w:p>
    <w:p w:rsidR="00DB58EF" w:rsidRDefault="00DB58EF" w:rsidP="001A06DA"/>
    <w:p w:rsidR="001A06DA" w:rsidRDefault="001A06DA" w:rsidP="001A06DA">
      <w:pPr>
        <w:jc w:val="right"/>
        <w:rPr>
          <w:sz w:val="30"/>
          <w:szCs w:val="30"/>
        </w:rPr>
      </w:pPr>
      <w:r w:rsidRPr="001A06DA">
        <w:rPr>
          <w:sz w:val="30"/>
          <w:szCs w:val="30"/>
        </w:rPr>
        <w:t>Первый заместитель председателя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А.В.Курило</w:t>
      </w:r>
      <w:proofErr w:type="spellEnd"/>
    </w:p>
    <w:p w:rsidR="001A06DA" w:rsidRPr="001A06DA" w:rsidRDefault="006C5347" w:rsidP="006C534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</w:t>
      </w:r>
      <w:bookmarkStart w:id="0" w:name="_GoBack"/>
      <w:bookmarkEnd w:id="0"/>
      <w:r w:rsidR="001A06DA">
        <w:rPr>
          <w:sz w:val="30"/>
          <w:szCs w:val="30"/>
        </w:rPr>
        <w:t xml:space="preserve">Управляющий делами </w:t>
      </w:r>
      <w:proofErr w:type="spellStart"/>
      <w:r w:rsidR="001A06DA">
        <w:rPr>
          <w:sz w:val="30"/>
          <w:szCs w:val="30"/>
        </w:rPr>
        <w:t>Ж.Т.Огарь</w:t>
      </w:r>
      <w:proofErr w:type="spellEnd"/>
    </w:p>
    <w:p w:rsidR="001A06DA" w:rsidRPr="00140F47" w:rsidRDefault="001A06DA" w:rsidP="001A06DA"/>
    <w:sectPr w:rsidR="001A06DA" w:rsidRPr="0014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A1"/>
    <w:rsid w:val="00140F47"/>
    <w:rsid w:val="001A06DA"/>
    <w:rsid w:val="002C7BA1"/>
    <w:rsid w:val="006C5347"/>
    <w:rsid w:val="00DB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011D"/>
  <w15:chartTrackingRefBased/>
  <w15:docId w15:val="{4775469A-EE4C-4F9D-A4AF-9550E961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</dc:creator>
  <cp:keywords/>
  <dc:description/>
  <cp:lastModifiedBy>Генерал</cp:lastModifiedBy>
  <cp:revision>5</cp:revision>
  <dcterms:created xsi:type="dcterms:W3CDTF">2021-08-17T06:01:00Z</dcterms:created>
  <dcterms:modified xsi:type="dcterms:W3CDTF">2021-08-17T07:17:00Z</dcterms:modified>
</cp:coreProperties>
</file>