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48CF" w:rsidRPr="006430AA" w:rsidTr="006430AA">
        <w:tc>
          <w:tcPr>
            <w:tcW w:w="3379" w:type="dxa"/>
          </w:tcPr>
          <w:p w:rsidR="00C748CF" w:rsidRPr="006430AA" w:rsidRDefault="00C748CF" w:rsidP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48CF" w:rsidRPr="006430AA" w:rsidRDefault="00C748CF" w:rsidP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CF" w:rsidRPr="006430AA" w:rsidTr="006430AA">
        <w:trPr>
          <w:trHeight w:val="340"/>
        </w:trPr>
        <w:tc>
          <w:tcPr>
            <w:tcW w:w="3379" w:type="dxa"/>
          </w:tcPr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79" w:type="dxa"/>
          </w:tcPr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48CF" w:rsidRPr="006430AA" w:rsidRDefault="00C748CF" w:rsidP="0076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748CF" w:rsidRPr="006430AA" w:rsidTr="006430AA">
        <w:tc>
          <w:tcPr>
            <w:tcW w:w="3379" w:type="dxa"/>
          </w:tcPr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ПООО «</w:t>
            </w:r>
            <w:proofErr w:type="spellStart"/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Стройинсервис</w:t>
            </w:r>
            <w:proofErr w:type="spellEnd"/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48CF" w:rsidRPr="006430AA" w:rsidRDefault="00C748CF" w:rsidP="0076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ООО Новые технологии и продукты»</w:t>
            </w:r>
          </w:p>
        </w:tc>
      </w:tr>
      <w:tr w:rsidR="00C748CF" w:rsidRPr="006430AA" w:rsidTr="006430AA">
        <w:trPr>
          <w:trHeight w:val="423"/>
        </w:trPr>
        <w:tc>
          <w:tcPr>
            <w:tcW w:w="3379" w:type="dxa"/>
          </w:tcPr>
          <w:p w:rsidR="00C748CF" w:rsidRPr="006430AA" w:rsidRDefault="00C748CF" w:rsidP="006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="006430AA" w:rsidRPr="006430AA">
              <w:rPr>
                <w:rFonts w:ascii="Times New Roman" w:hAnsi="Times New Roman" w:cs="Times New Roman"/>
                <w:sz w:val="24"/>
                <w:szCs w:val="24"/>
              </w:rPr>
              <w:t>А.Э.Гапоник</w:t>
            </w:r>
            <w:proofErr w:type="spellEnd"/>
          </w:p>
        </w:tc>
        <w:tc>
          <w:tcPr>
            <w:tcW w:w="3379" w:type="dxa"/>
          </w:tcPr>
          <w:p w:rsidR="00C748CF" w:rsidRPr="006430AA" w:rsidRDefault="00C7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48CF" w:rsidRPr="006430AA" w:rsidRDefault="00C748CF" w:rsidP="0076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А.Г.Хилько</w:t>
            </w:r>
            <w:proofErr w:type="spellEnd"/>
          </w:p>
        </w:tc>
      </w:tr>
      <w:tr w:rsidR="006430AA" w:rsidRPr="006430AA" w:rsidTr="006430AA">
        <w:tc>
          <w:tcPr>
            <w:tcW w:w="3379" w:type="dxa"/>
          </w:tcPr>
          <w:p w:rsidR="006430AA" w:rsidRPr="006430AA" w:rsidRDefault="00A51F72" w:rsidP="00A5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 ноября </w:t>
            </w:r>
            <w:r w:rsidR="006430AA" w:rsidRPr="006430A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30AA" w:rsidRPr="006430AA" w:rsidRDefault="0064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430AA" w:rsidRPr="006430AA" w:rsidRDefault="006430AA" w:rsidP="00A5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51F72">
              <w:rPr>
                <w:rFonts w:ascii="Times New Roman" w:hAnsi="Times New Roman" w:cs="Times New Roman"/>
                <w:sz w:val="24"/>
                <w:szCs w:val="24"/>
              </w:rPr>
              <w:t xml:space="preserve">  ноября </w:t>
            </w:r>
            <w:r w:rsidRPr="006430A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51F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0344B" w:rsidRDefault="00C0344B"/>
    <w:p w:rsidR="006430AA" w:rsidRDefault="006430AA"/>
    <w:p w:rsidR="006430AA" w:rsidRDefault="006430AA"/>
    <w:p w:rsidR="006430AA" w:rsidRDefault="006430AA"/>
    <w:p w:rsidR="006430AA" w:rsidRDefault="006430AA"/>
    <w:p w:rsidR="00A51F72" w:rsidRDefault="00A51F72"/>
    <w:p w:rsidR="006430AA" w:rsidRPr="006430AA" w:rsidRDefault="006430AA" w:rsidP="00643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0AA">
        <w:rPr>
          <w:rFonts w:ascii="Times New Roman" w:hAnsi="Times New Roman" w:cs="Times New Roman"/>
          <w:sz w:val="28"/>
          <w:szCs w:val="28"/>
        </w:rPr>
        <w:t>Программа</w:t>
      </w:r>
    </w:p>
    <w:p w:rsidR="00C748CF" w:rsidRDefault="006430AA" w:rsidP="00643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0AA">
        <w:rPr>
          <w:rFonts w:ascii="Times New Roman" w:hAnsi="Times New Roman" w:cs="Times New Roman"/>
          <w:sz w:val="28"/>
          <w:szCs w:val="28"/>
        </w:rPr>
        <w:t xml:space="preserve">проведения оценки воздействия на окружающую среду проектируемой промышленной застройки в районе д. Большие </w:t>
      </w:r>
      <w:proofErr w:type="spellStart"/>
      <w:r w:rsidRPr="006430AA"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 w:rsidRPr="0064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0AA">
        <w:rPr>
          <w:rFonts w:ascii="Times New Roman" w:hAnsi="Times New Roman" w:cs="Times New Roman"/>
          <w:sz w:val="28"/>
          <w:szCs w:val="28"/>
        </w:rPr>
        <w:t>Берестовицкого</w:t>
      </w:r>
      <w:proofErr w:type="spellEnd"/>
      <w:r w:rsidRPr="006430A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51F72" w:rsidRDefault="006430AA">
      <w:pPr>
        <w:rPr>
          <w:rFonts w:ascii="Times New Roman" w:hAnsi="Times New Roman" w:cs="Times New Roman"/>
          <w:sz w:val="28"/>
          <w:szCs w:val="28"/>
        </w:rPr>
        <w:sectPr w:rsidR="00A51F72" w:rsidSect="00A51F72">
          <w:headerReference w:type="default" r:id="rId8"/>
          <w:headerReference w:type="first" r:id="rId9"/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0AA" w:rsidRPr="00131C4C" w:rsidRDefault="006430AA" w:rsidP="00643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lastRenderedPageBreak/>
        <w:t>Ведение</w:t>
      </w:r>
    </w:p>
    <w:p w:rsidR="006430AA" w:rsidRDefault="006430AA" w:rsidP="0064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A51F72" w:rsidRPr="006430AA">
        <w:rPr>
          <w:rFonts w:ascii="Times New Roman" w:hAnsi="Times New Roman" w:cs="Times New Roman"/>
          <w:sz w:val="28"/>
          <w:szCs w:val="28"/>
        </w:rPr>
        <w:t xml:space="preserve">оценки воздействия на окружающую среду </w:t>
      </w:r>
      <w:r w:rsidR="00A51F7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ОВОС</w:t>
      </w:r>
      <w:r w:rsidR="00A51F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ПООО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2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Заказчик планируемой хозяйственной деятельности – ООО «Новые технологии и продукты»</w:t>
      </w:r>
      <w:r w:rsidR="00485D20">
        <w:rPr>
          <w:rFonts w:ascii="Times New Roman" w:hAnsi="Times New Roman" w:cs="Times New Roman"/>
          <w:sz w:val="28"/>
          <w:szCs w:val="28"/>
        </w:rPr>
        <w:t>.</w:t>
      </w:r>
    </w:p>
    <w:p w:rsidR="00485D20" w:rsidRDefault="00485D20" w:rsidP="0064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проведения ОВОС выполнена в соответствии с требованиями п.7 и п.9 Положения о порядке проведения оценки воздействия на окружающую среду, требования к составу отчёта об оценке воздействия на окружающую среду, требования к специалистам, осуществляющим проведение оценки воздействия на окружающую среду, утверждённ</w:t>
      </w:r>
      <w:r w:rsidR="00441D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 19.01.2017 № 47 и </w:t>
      </w:r>
      <w:r w:rsidR="00F944D9">
        <w:rPr>
          <w:rFonts w:ascii="Times New Roman" w:hAnsi="Times New Roman" w:cs="Times New Roman"/>
          <w:sz w:val="28"/>
          <w:szCs w:val="28"/>
        </w:rPr>
        <w:t>п.5 ТКП 17.02-08-2012 (02120) Охрана окружающей среды</w:t>
      </w:r>
      <w:proofErr w:type="gramEnd"/>
      <w:r w:rsidR="00F944D9">
        <w:rPr>
          <w:rFonts w:ascii="Times New Roman" w:hAnsi="Times New Roman" w:cs="Times New Roman"/>
          <w:sz w:val="28"/>
          <w:szCs w:val="28"/>
        </w:rPr>
        <w:t xml:space="preserve"> и природопользование. Правила проведения оценки воздействия на окружающую среду (ОВОС) и подготовки отчета.</w:t>
      </w:r>
    </w:p>
    <w:p w:rsidR="00F944D9" w:rsidRPr="00131C4C" w:rsidRDefault="00F944D9" w:rsidP="007B44EA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План-график работ по проведению оценки воздействия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367"/>
      </w:tblGrid>
      <w:tr w:rsidR="00F944D9" w:rsidRPr="007B44EA" w:rsidTr="007B44EA">
        <w:tc>
          <w:tcPr>
            <w:tcW w:w="6629" w:type="dxa"/>
          </w:tcPr>
          <w:p w:rsidR="00F944D9" w:rsidRPr="007B44EA" w:rsidRDefault="00F944D9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367" w:type="dxa"/>
          </w:tcPr>
          <w:p w:rsidR="00F944D9" w:rsidRPr="007B44EA" w:rsidRDefault="00432617" w:rsidP="00432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432617" w:rsidRPr="007B44EA" w:rsidTr="007B44EA">
        <w:tc>
          <w:tcPr>
            <w:tcW w:w="6629" w:type="dxa"/>
          </w:tcPr>
          <w:p w:rsidR="00432617" w:rsidRPr="007B44EA" w:rsidRDefault="00432617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предварительного информирования граждан  и юридических лиц о планируемой деятельности</w:t>
            </w:r>
          </w:p>
        </w:tc>
        <w:tc>
          <w:tcPr>
            <w:tcW w:w="3367" w:type="dxa"/>
          </w:tcPr>
          <w:p w:rsidR="00432617" w:rsidRPr="007B44EA" w:rsidRDefault="00432617" w:rsidP="007B44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7B44EA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2021-27.12.2021</w:t>
            </w:r>
          </w:p>
        </w:tc>
      </w:tr>
      <w:tr w:rsidR="00F944D9" w:rsidRPr="007B44EA" w:rsidTr="007B44EA">
        <w:tc>
          <w:tcPr>
            <w:tcW w:w="6629" w:type="dxa"/>
          </w:tcPr>
          <w:p w:rsidR="00F944D9" w:rsidRPr="007B44EA" w:rsidRDefault="00F944D9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3367" w:type="dxa"/>
          </w:tcPr>
          <w:p w:rsidR="00F944D9" w:rsidRPr="007B44EA" w:rsidRDefault="00432617" w:rsidP="00432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131C4C" w:rsidRPr="007B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432617" w:rsidRPr="007B44EA" w:rsidTr="007B44EA">
        <w:tc>
          <w:tcPr>
            <w:tcW w:w="6629" w:type="dxa"/>
          </w:tcPr>
          <w:p w:rsidR="00432617" w:rsidRPr="007B44EA" w:rsidRDefault="00432617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Подготовка уведомления о планируемой деятельности</w:t>
            </w:r>
          </w:p>
        </w:tc>
        <w:tc>
          <w:tcPr>
            <w:tcW w:w="3367" w:type="dxa"/>
          </w:tcPr>
          <w:p w:rsidR="00432617" w:rsidRPr="007B44EA" w:rsidRDefault="00432617" w:rsidP="00131C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11.01.2022-16.01.2022</w:t>
            </w:r>
          </w:p>
        </w:tc>
      </w:tr>
      <w:tr w:rsidR="00F944D9" w:rsidRPr="007B44EA" w:rsidTr="007B44EA">
        <w:tc>
          <w:tcPr>
            <w:tcW w:w="6629" w:type="dxa"/>
          </w:tcPr>
          <w:p w:rsidR="00F944D9" w:rsidRPr="007B44EA" w:rsidRDefault="00F944D9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(слушаний)</w:t>
            </w:r>
          </w:p>
        </w:tc>
        <w:tc>
          <w:tcPr>
            <w:tcW w:w="3367" w:type="dxa"/>
          </w:tcPr>
          <w:p w:rsidR="00F944D9" w:rsidRPr="007B44EA" w:rsidRDefault="00131C4C" w:rsidP="00432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B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4D9" w:rsidRPr="007B44EA" w:rsidTr="007B44EA">
        <w:tc>
          <w:tcPr>
            <w:tcW w:w="6629" w:type="dxa"/>
          </w:tcPr>
          <w:p w:rsidR="00F944D9" w:rsidRPr="007B44EA" w:rsidRDefault="00F944D9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Доработка отчета об ОВОС по замечаниям</w:t>
            </w:r>
          </w:p>
        </w:tc>
        <w:tc>
          <w:tcPr>
            <w:tcW w:w="3367" w:type="dxa"/>
          </w:tcPr>
          <w:p w:rsidR="00F944D9" w:rsidRPr="007B44EA" w:rsidRDefault="00131C4C" w:rsidP="00432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2617" w:rsidRPr="007B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4D9" w:rsidRPr="007B44EA" w:rsidTr="007B44EA">
        <w:tc>
          <w:tcPr>
            <w:tcW w:w="6629" w:type="dxa"/>
          </w:tcPr>
          <w:p w:rsidR="00F944D9" w:rsidRPr="007B44EA" w:rsidRDefault="00F944D9" w:rsidP="0076328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367" w:type="dxa"/>
          </w:tcPr>
          <w:p w:rsidR="00F944D9" w:rsidRPr="007B44EA" w:rsidRDefault="00432617" w:rsidP="00432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.03.2022-02.04.2022</w:t>
            </w:r>
          </w:p>
        </w:tc>
      </w:tr>
      <w:tr w:rsidR="00F944D9" w:rsidRPr="007B44EA" w:rsidTr="007B44EA">
        <w:tc>
          <w:tcPr>
            <w:tcW w:w="6629" w:type="dxa"/>
          </w:tcPr>
          <w:p w:rsidR="00F944D9" w:rsidRPr="007B44EA" w:rsidRDefault="00F944D9" w:rsidP="00EC234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367" w:type="dxa"/>
          </w:tcPr>
          <w:p w:rsidR="00F944D9" w:rsidRPr="007B44EA" w:rsidRDefault="00432617" w:rsidP="007632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44D9" w:rsidRPr="007B44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10 дней после получения заключения ГЭЭ</w:t>
            </w:r>
          </w:p>
        </w:tc>
      </w:tr>
    </w:tbl>
    <w:p w:rsidR="00EC2349" w:rsidRPr="00131C4C" w:rsidRDefault="00EC2349" w:rsidP="007B44EA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Сведения о планируемой деятельности и альтернативных вариантах ее реализации</w:t>
      </w:r>
    </w:p>
    <w:p w:rsidR="00980E84" w:rsidRDefault="00EC2349" w:rsidP="00697F63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2E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697F63">
        <w:rPr>
          <w:rFonts w:ascii="Times New Roman" w:hAnsi="Times New Roman" w:cs="Times New Roman"/>
          <w:sz w:val="28"/>
          <w:szCs w:val="28"/>
        </w:rPr>
        <w:t>ООО «Новые технологии и продукты»</w:t>
      </w:r>
      <w:r w:rsidR="00A9562E">
        <w:rPr>
          <w:rFonts w:ascii="Times New Roman" w:hAnsi="Times New Roman" w:cs="Times New Roman"/>
          <w:sz w:val="28"/>
          <w:szCs w:val="28"/>
        </w:rPr>
        <w:t xml:space="preserve">, расположенных в районе д. Большие </w:t>
      </w:r>
      <w:proofErr w:type="spellStart"/>
      <w:r w:rsidR="00A9562E"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 w:rsidR="00A95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62E">
        <w:rPr>
          <w:rFonts w:ascii="Times New Roman" w:hAnsi="Times New Roman" w:cs="Times New Roman"/>
          <w:sz w:val="28"/>
          <w:szCs w:val="28"/>
        </w:rPr>
        <w:t>Эйсмонтовский</w:t>
      </w:r>
      <w:proofErr w:type="spellEnd"/>
      <w:r w:rsidR="00A95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562E">
        <w:rPr>
          <w:rFonts w:ascii="Times New Roman" w:hAnsi="Times New Roman" w:cs="Times New Roman"/>
          <w:sz w:val="28"/>
          <w:szCs w:val="28"/>
        </w:rPr>
        <w:t xml:space="preserve">/с 13, </w:t>
      </w:r>
      <w:proofErr w:type="gramStart"/>
      <w:r w:rsidR="00A9562E">
        <w:rPr>
          <w:rFonts w:ascii="Times New Roman" w:hAnsi="Times New Roman" w:cs="Times New Roman"/>
          <w:sz w:val="28"/>
          <w:szCs w:val="28"/>
        </w:rPr>
        <w:t>арендатор</w:t>
      </w:r>
      <w:proofErr w:type="gramEnd"/>
      <w:r w:rsidR="00A9562E">
        <w:rPr>
          <w:rFonts w:ascii="Times New Roman" w:hAnsi="Times New Roman" w:cs="Times New Roman"/>
          <w:sz w:val="28"/>
          <w:szCs w:val="28"/>
        </w:rPr>
        <w:t xml:space="preserve"> – ООО «НТП-Синтез» производит </w:t>
      </w:r>
      <w:r w:rsidR="00980E84" w:rsidRPr="00637ECA">
        <w:rPr>
          <w:rFonts w:ascii="Times New Roman" w:hAnsi="Times New Roman"/>
          <w:sz w:val="28"/>
          <w:szCs w:val="28"/>
        </w:rPr>
        <w:t>водны</w:t>
      </w:r>
      <w:r w:rsidR="00980E84">
        <w:rPr>
          <w:rFonts w:ascii="Times New Roman" w:hAnsi="Times New Roman"/>
          <w:sz w:val="28"/>
          <w:szCs w:val="28"/>
        </w:rPr>
        <w:t>е</w:t>
      </w:r>
      <w:r w:rsidR="00980E84" w:rsidRPr="00637ECA">
        <w:rPr>
          <w:rFonts w:ascii="Times New Roman" w:hAnsi="Times New Roman"/>
          <w:sz w:val="28"/>
          <w:szCs w:val="28"/>
        </w:rPr>
        <w:t xml:space="preserve"> раствор</w:t>
      </w:r>
      <w:r w:rsidR="00980E84">
        <w:rPr>
          <w:rFonts w:ascii="Times New Roman" w:hAnsi="Times New Roman"/>
          <w:sz w:val="28"/>
          <w:szCs w:val="28"/>
        </w:rPr>
        <w:t>ы</w:t>
      </w:r>
      <w:r w:rsidR="00980E84" w:rsidRPr="00637ECA">
        <w:rPr>
          <w:rFonts w:ascii="Times New Roman" w:hAnsi="Times New Roman"/>
          <w:sz w:val="28"/>
          <w:szCs w:val="28"/>
        </w:rPr>
        <w:t xml:space="preserve"> микроудобрений</w:t>
      </w:r>
      <w:r w:rsidR="00980E84">
        <w:rPr>
          <w:rFonts w:ascii="Times New Roman" w:hAnsi="Times New Roman"/>
          <w:sz w:val="28"/>
          <w:szCs w:val="28"/>
        </w:rPr>
        <w:t>,</w:t>
      </w:r>
      <w:r w:rsidR="00980E84" w:rsidRPr="00637ECA">
        <w:rPr>
          <w:rFonts w:ascii="Times New Roman" w:hAnsi="Times New Roman"/>
          <w:sz w:val="28"/>
          <w:szCs w:val="28"/>
        </w:rPr>
        <w:t xml:space="preserve"> ингибиторов коррозии и </w:t>
      </w:r>
      <w:proofErr w:type="spellStart"/>
      <w:r w:rsidR="00980E84" w:rsidRPr="00637ECA">
        <w:rPr>
          <w:rFonts w:ascii="Times New Roman" w:hAnsi="Times New Roman"/>
          <w:sz w:val="28"/>
          <w:szCs w:val="28"/>
        </w:rPr>
        <w:t>солеотложений</w:t>
      </w:r>
      <w:proofErr w:type="spellEnd"/>
      <w:r w:rsidR="00980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E84" w:rsidRPr="00EA052E">
        <w:rPr>
          <w:rFonts w:ascii="Times New Roman" w:hAnsi="Times New Roman"/>
          <w:sz w:val="28"/>
          <w:szCs w:val="28"/>
        </w:rPr>
        <w:t>биоцидов</w:t>
      </w:r>
      <w:proofErr w:type="spellEnd"/>
      <w:r w:rsidR="00980E84" w:rsidRPr="00EA052E">
        <w:rPr>
          <w:rFonts w:ascii="Times New Roman" w:hAnsi="Times New Roman"/>
          <w:sz w:val="28"/>
          <w:szCs w:val="28"/>
        </w:rPr>
        <w:t xml:space="preserve">, усилителя действия хлора и </w:t>
      </w:r>
      <w:proofErr w:type="spellStart"/>
      <w:r w:rsidR="00980E84" w:rsidRPr="00EA052E">
        <w:rPr>
          <w:rFonts w:ascii="Times New Roman" w:hAnsi="Times New Roman"/>
          <w:sz w:val="28"/>
          <w:szCs w:val="28"/>
        </w:rPr>
        <w:t>биодисперсанта</w:t>
      </w:r>
      <w:proofErr w:type="spellEnd"/>
      <w:r w:rsidR="00980E84">
        <w:rPr>
          <w:rFonts w:ascii="Times New Roman" w:hAnsi="Times New Roman"/>
          <w:sz w:val="28"/>
          <w:szCs w:val="28"/>
        </w:rPr>
        <w:t xml:space="preserve">. </w:t>
      </w:r>
    </w:p>
    <w:p w:rsidR="00980E84" w:rsidRDefault="00980E84" w:rsidP="00697F6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Планируемая деятельность – увеличение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технической модернизации существующего производства, строительств</w:t>
      </w:r>
      <w:r w:rsidR="00A829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складов сырья и готовой продукции, </w:t>
      </w:r>
      <w:r w:rsidR="0069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водоснабжения за счет строительства скважины и пожарных резервуаров, сбор и очистка поверхностного стока.</w:t>
      </w:r>
    </w:p>
    <w:p w:rsidR="00A829C8" w:rsidRDefault="00734957" w:rsidP="00697F6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проектируемой промышленной застройки расположена вне территорий, подлежащих специальной охране: расстояние до установленной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реки </w:t>
      </w:r>
      <w:r w:rsidR="00A829C8">
        <w:rPr>
          <w:rFonts w:ascii="Times New Roman" w:hAnsi="Times New Roman" w:cs="Times New Roman"/>
          <w:sz w:val="28"/>
          <w:szCs w:val="28"/>
        </w:rPr>
        <w:t xml:space="preserve">Свислочь 1300 м. </w:t>
      </w:r>
    </w:p>
    <w:p w:rsidR="00DB099D" w:rsidRDefault="00DB099D" w:rsidP="00DB09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планируемой деятельности:</w:t>
      </w:r>
    </w:p>
    <w:p w:rsidR="00DB099D" w:rsidRDefault="00DB099D" w:rsidP="00DB09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A8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– размещение промышленной застройки в границах существующего земельного отвода ООО «Новые технологии и продукты» в районе д.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099D" w:rsidRPr="008E71D0" w:rsidRDefault="00DB099D" w:rsidP="00DB09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обеспечение устойчивого водоснабжения за счет строительства скважины и пожарных резервуаров, сбор и очистка поверхностного стока, отказ от технической модернизации существующего производства;</w:t>
      </w:r>
    </w:p>
    <w:p w:rsidR="00DB099D" w:rsidRDefault="00DB099D" w:rsidP="00DB09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III</w:t>
      </w:r>
      <w:r w:rsidRPr="00D0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- отказ от планируемой деятельности – «нулевая» альтернатива.</w:t>
      </w:r>
    </w:p>
    <w:p w:rsidR="00DB099D" w:rsidRDefault="00DB099D" w:rsidP="00DB09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является 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выпуска продукции. Социально-экономические условия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введением планируемого к размещению объекта улучшатся за счет создания дополнительных рабочих мест, увеличения выпуска продукции и поступлений в бюджет района. В связи с тем, что планируемый объект располагается на территории существующей промышленной застройки, существенного негативного воздействия на естественную флору, фауну, среду обитания и биологическое разнообразие региона он не окажет. Предполагаемые масштабы воздействия на окружающую среду и здоровье населения будет низким - в пределах существующего.</w:t>
      </w:r>
    </w:p>
    <w:p w:rsidR="00A829C8" w:rsidRPr="00131C4C" w:rsidRDefault="00A829C8" w:rsidP="007B44EA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Сведения о предполагаемых методах прогнозирования и оценки</w:t>
      </w:r>
    </w:p>
    <w:p w:rsidR="00A829C8" w:rsidRDefault="00A829C8" w:rsidP="00992A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C8">
        <w:rPr>
          <w:rFonts w:ascii="Times New Roman" w:hAnsi="Times New Roman" w:cs="Times New Roman"/>
          <w:sz w:val="28"/>
          <w:szCs w:val="28"/>
        </w:rPr>
        <w:t>Методика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рекогносцировочное обследование, структурно-пространственный анализ материалов, характеризующих природные</w:t>
      </w:r>
      <w:r w:rsidR="00992AFF">
        <w:rPr>
          <w:rFonts w:ascii="Times New Roman" w:hAnsi="Times New Roman" w:cs="Times New Roman"/>
          <w:sz w:val="28"/>
          <w:szCs w:val="28"/>
        </w:rPr>
        <w:t xml:space="preserve"> условия (климатические, геоморфологические, гидрологические, геолого-гидрологические и др.), анализ расчета поступления и рассеивания загрязняющих веществ от проектируемых объектов в приземном слое атмосферы, прогноз миграции загрязняющих веществ с подземным стоком.</w:t>
      </w:r>
    </w:p>
    <w:p w:rsidR="00992AFF" w:rsidRPr="00131C4C" w:rsidRDefault="00992AFF" w:rsidP="007B44EA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Существующее состояние окружающей среды, социально-экономические и иные условия</w:t>
      </w:r>
    </w:p>
    <w:p w:rsidR="00992AFF" w:rsidRDefault="00D668F7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F7">
        <w:rPr>
          <w:rFonts w:ascii="Times New Roman" w:hAnsi="Times New Roman" w:cs="Times New Roman"/>
          <w:sz w:val="28"/>
          <w:szCs w:val="28"/>
        </w:rPr>
        <w:t>О состоянии атмосферного</w:t>
      </w:r>
      <w:r w:rsidR="00A27373">
        <w:rPr>
          <w:rFonts w:ascii="Times New Roman" w:hAnsi="Times New Roman" w:cs="Times New Roman"/>
          <w:sz w:val="28"/>
          <w:szCs w:val="28"/>
        </w:rPr>
        <w:t xml:space="preserve"> воздуха района планируемой хозяйственной деятельности можно судить по данным фоновых концентраций загрязняющих веществ, предоставленных</w:t>
      </w:r>
      <w:r w:rsidR="00511312">
        <w:rPr>
          <w:rFonts w:ascii="Times New Roman" w:hAnsi="Times New Roman" w:cs="Times New Roman"/>
          <w:sz w:val="28"/>
          <w:szCs w:val="28"/>
        </w:rPr>
        <w:t xml:space="preserve"> ГУ «Республиканский центр по гидрометеорологии, контролю радиоактивного загрязнения и мониторингу окружающей среды» филиал «</w:t>
      </w:r>
      <w:proofErr w:type="spellStart"/>
      <w:r w:rsidR="00511312">
        <w:rPr>
          <w:rFonts w:ascii="Times New Roman" w:hAnsi="Times New Roman" w:cs="Times New Roman"/>
          <w:sz w:val="28"/>
          <w:szCs w:val="28"/>
        </w:rPr>
        <w:t>Гроднооблгидромет</w:t>
      </w:r>
      <w:proofErr w:type="spellEnd"/>
      <w:r w:rsidR="00511312">
        <w:rPr>
          <w:rFonts w:ascii="Times New Roman" w:hAnsi="Times New Roman" w:cs="Times New Roman"/>
          <w:sz w:val="28"/>
          <w:szCs w:val="28"/>
        </w:rPr>
        <w:t>» 18.12.2019 № 26-5-12/311:</w:t>
      </w:r>
    </w:p>
    <w:p w:rsidR="00511312" w:rsidRDefault="00511312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5" w:type="dxa"/>
        <w:tblInd w:w="-34" w:type="dxa"/>
        <w:tblLook w:val="04A0" w:firstRow="1" w:lastRow="0" w:firstColumn="1" w:lastColumn="0" w:noHBand="0" w:noVBand="1"/>
      </w:tblPr>
      <w:tblGrid>
        <w:gridCol w:w="1159"/>
        <w:gridCol w:w="2830"/>
        <w:gridCol w:w="2402"/>
        <w:gridCol w:w="2404"/>
      </w:tblGrid>
      <w:tr w:rsidR="005F407B" w:rsidRPr="00441DBB" w:rsidTr="007B44EA">
        <w:trPr>
          <w:trHeight w:val="69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вещества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Фоновые концентрации мкг/ </w:t>
            </w:r>
            <w:proofErr w:type="spell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Фоновые концентрации, доли ПДК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частицы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0,187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0,128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5F407B" w:rsidRPr="00441DBB" w:rsidTr="007B44E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7B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7B" w:rsidRPr="00441DBB" w:rsidRDefault="005F407B" w:rsidP="005F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441DBB" w:rsidRDefault="00441DBB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07B" w:rsidRDefault="005F407B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значений фоновых концентраций показывает, что состояние воздушного бассейна в районе планируемой хозяйственной деятельности относительно благополучное. Содержание загрязняющих веществ в атмосферном воздухе не превышает но</w:t>
      </w:r>
      <w:r w:rsidR="00441D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мативов качества для населённых мест.</w:t>
      </w:r>
    </w:p>
    <w:p w:rsidR="005F407B" w:rsidRDefault="005F407B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Ближайший поверхностный водный объект - река Свислочь – расположен на расстоянии 1,8 км, за жилой застройкой д.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C70" w:rsidRDefault="00777C70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качество воды в реках негативное влияние оказывает поверхностный сток с жилой, промышленной застройки, автодорог 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Уменьшение влияния поверхностных стоков на качество воды водных объектов может быть достигнуто путем строительства очистных сооружений поверхностного стока, локализации объектов хранения отходов содержания животных. </w:t>
      </w:r>
    </w:p>
    <w:p w:rsidR="00777C70" w:rsidRDefault="00777C70" w:rsidP="00A2737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Гидрохимический статус водных объектов оценивается в основном как хороший или удовлетворительный.</w:t>
      </w:r>
    </w:p>
    <w:p w:rsidR="00337652" w:rsidRPr="00131C4C" w:rsidRDefault="00337652" w:rsidP="007B44EA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Предварительная оценка возможного воздействия реализации планируемой деятельности на компоненты природной среды, социально-экономические и другие условия</w:t>
      </w:r>
    </w:p>
    <w:p w:rsidR="00337652" w:rsidRDefault="00337652" w:rsidP="003376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52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>
        <w:rPr>
          <w:rFonts w:ascii="Times New Roman" w:hAnsi="Times New Roman" w:cs="Times New Roman"/>
          <w:sz w:val="28"/>
          <w:szCs w:val="28"/>
        </w:rPr>
        <w:t>на поверхностные водные объекты возможно через грунтовое питание на уровне подземных горизонтов. Необходимо оценить вероятность такого воздействия.</w:t>
      </w:r>
    </w:p>
    <w:p w:rsidR="00337652" w:rsidRDefault="00337652" w:rsidP="003376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на подземные воды возможно при поступлении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утечках из системы водоотведения, смыве россыпей реагентов, разливе продукции на грунт</w:t>
      </w:r>
      <w:r w:rsidR="006B10B1">
        <w:rPr>
          <w:rFonts w:ascii="Times New Roman" w:hAnsi="Times New Roman" w:cs="Times New Roman"/>
          <w:sz w:val="28"/>
          <w:szCs w:val="28"/>
        </w:rPr>
        <w:t>. Необходимо выполнить оценку уровня защищённости грунтовых</w:t>
      </w:r>
      <w:r w:rsidR="00DE3B1C">
        <w:rPr>
          <w:rFonts w:ascii="Times New Roman" w:hAnsi="Times New Roman" w:cs="Times New Roman"/>
          <w:sz w:val="28"/>
          <w:szCs w:val="28"/>
        </w:rPr>
        <w:t xml:space="preserve"> вод</w:t>
      </w:r>
      <w:r w:rsidR="006B10B1">
        <w:rPr>
          <w:rFonts w:ascii="Times New Roman" w:hAnsi="Times New Roman" w:cs="Times New Roman"/>
          <w:sz w:val="28"/>
          <w:szCs w:val="28"/>
        </w:rPr>
        <w:t xml:space="preserve"> и водоносных горизонтов на территории.</w:t>
      </w:r>
    </w:p>
    <w:p w:rsidR="006B10B1" w:rsidRDefault="006B10B1" w:rsidP="003376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Прогнозируется прямое воздействие на почвенный покров – срезка плодородного </w:t>
      </w:r>
      <w:r w:rsidR="00DE3B1C">
        <w:rPr>
          <w:rFonts w:ascii="Times New Roman" w:hAnsi="Times New Roman" w:cs="Times New Roman"/>
          <w:sz w:val="28"/>
          <w:szCs w:val="28"/>
        </w:rPr>
        <w:t xml:space="preserve">слоя </w:t>
      </w:r>
      <w:r>
        <w:rPr>
          <w:rFonts w:ascii="Times New Roman" w:hAnsi="Times New Roman" w:cs="Times New Roman"/>
          <w:sz w:val="28"/>
          <w:szCs w:val="28"/>
        </w:rPr>
        <w:t>грунта.</w:t>
      </w:r>
    </w:p>
    <w:p w:rsidR="006B10B1" w:rsidRDefault="006B10B1" w:rsidP="003376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масштабы воздействия на атмосферный воздух не превысят границ базовой санитарно-защитной зоны объекта – 500м, что будет подтверждено расчетом рассеивания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иземном слое атмосферного воздуха.</w:t>
      </w:r>
    </w:p>
    <w:p w:rsidR="006B10B1" w:rsidRDefault="006B10B1" w:rsidP="003376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планируемый объект располагается на территории существующей промышленной застройки, негативного воздействия на естественную флору, фауну, среду обитания и биологическое разнообразие региона он не окажет.</w:t>
      </w:r>
    </w:p>
    <w:p w:rsidR="00C67EDC" w:rsidRPr="00131C4C" w:rsidRDefault="00C67EDC" w:rsidP="007B44EA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Предполагаемые меры по предотвращению, минимизации или компенсации вредного воздействия на окружающую среду и улучшению социально</w:t>
      </w:r>
      <w:r w:rsidR="00631E87" w:rsidRPr="00131C4C">
        <w:rPr>
          <w:rFonts w:ascii="Times New Roman" w:hAnsi="Times New Roman" w:cs="Times New Roman"/>
          <w:sz w:val="28"/>
          <w:szCs w:val="28"/>
        </w:rPr>
        <w:t>-экономических условий</w:t>
      </w:r>
    </w:p>
    <w:p w:rsidR="00DE3B1C" w:rsidRDefault="00631E87" w:rsidP="00631E8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и компенсации вредного воздействия на окружающую среду на основании прогнозных расчетов будет разработан состав природоохранных мероприятий. </w:t>
      </w:r>
    </w:p>
    <w:p w:rsidR="00DE3B1C" w:rsidRDefault="00DE3B1C" w:rsidP="00DE3B1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условия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введением планируемого к размещению объекта улучшатся за счет создания дополнительных рабочих мест, увеличения выпуска продукции и отчислений в бюджет района.</w:t>
      </w:r>
    </w:p>
    <w:p w:rsidR="00631E87" w:rsidRPr="00131C4C" w:rsidRDefault="00631E87" w:rsidP="00615835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lastRenderedPageBreak/>
        <w:t xml:space="preserve">Вероятные чрезвычайные и </w:t>
      </w:r>
      <w:proofErr w:type="spellStart"/>
      <w:r w:rsidRPr="00131C4C">
        <w:rPr>
          <w:rFonts w:ascii="Times New Roman" w:hAnsi="Times New Roman" w:cs="Times New Roman"/>
          <w:sz w:val="28"/>
          <w:szCs w:val="28"/>
        </w:rPr>
        <w:t>запроектные</w:t>
      </w:r>
      <w:proofErr w:type="spellEnd"/>
      <w:r w:rsidRPr="00131C4C">
        <w:rPr>
          <w:rFonts w:ascii="Times New Roman" w:hAnsi="Times New Roman" w:cs="Times New Roman"/>
          <w:sz w:val="28"/>
          <w:szCs w:val="28"/>
        </w:rPr>
        <w:t xml:space="preserve"> аварийные ситуации. Предлагаемые меры по их предупреждению, реагированию на них, ликвидации их последствий</w:t>
      </w:r>
    </w:p>
    <w:p w:rsidR="00631E87" w:rsidRDefault="00631E87" w:rsidP="00631E8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причины возникновения аварийных ситуаций – это нарушения технологических процессов, технические ошибки обслуживающего персонала и не соблюдение им правил техники безопасности, нарушения требований пожарной безопасности. </w:t>
      </w:r>
    </w:p>
    <w:p w:rsidR="00631E87" w:rsidRDefault="00631E87" w:rsidP="00631E8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авариях загрязнению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почва, поверхностный сток, биосфера.</w:t>
      </w:r>
    </w:p>
    <w:p w:rsidR="00631E87" w:rsidRDefault="001F5DFC" w:rsidP="00631E8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мероприятия, предотвращающие загрязнение почвы, поверхностного стока, аварийных выбросов загрязняющих веществ в атмосферный воздух.</w:t>
      </w:r>
    </w:p>
    <w:p w:rsidR="00631E87" w:rsidRPr="00131C4C" w:rsidRDefault="001F5DFC" w:rsidP="00615835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 xml:space="preserve">Предложения о программе локального мониторинга окружающей среды и (или) необходимости проведения </w:t>
      </w:r>
      <w:proofErr w:type="spellStart"/>
      <w:r w:rsidRPr="00131C4C">
        <w:rPr>
          <w:rFonts w:ascii="Times New Roman" w:hAnsi="Times New Roman" w:cs="Times New Roman"/>
          <w:sz w:val="28"/>
          <w:szCs w:val="28"/>
        </w:rPr>
        <w:t>послепроектного</w:t>
      </w:r>
      <w:proofErr w:type="spellEnd"/>
      <w:r w:rsidRPr="00131C4C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02">
        <w:rPr>
          <w:rFonts w:ascii="Times New Roman" w:hAnsi="Times New Roman" w:cs="Times New Roman"/>
          <w:sz w:val="28"/>
          <w:szCs w:val="28"/>
        </w:rPr>
        <w:t xml:space="preserve">Локальный мониторинг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оказываемого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выбросами загрязняющих веществ в атмосферный воздух стационарными источниками;</w:t>
      </w:r>
    </w:p>
    <w:p w:rsid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сточными водами, сбрасываемыми в поверхностные водные объекты;</w:t>
      </w:r>
    </w:p>
    <w:p w:rsid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поверхностными водами в фоновых створах, расположенных выше по течению и контрольных створах, расположенных ниже выпуска сточных вод в водный объект;</w:t>
      </w:r>
    </w:p>
    <w:p w:rsid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подземными водами в районе выявленных или потенциальных источников их загрязнения;</w:t>
      </w:r>
    </w:p>
    <w:p w:rsid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землями в районе расположения выявленных или потенциальных источников их загрязнения.</w:t>
      </w:r>
    </w:p>
    <w:p w:rsidR="00375402" w:rsidRPr="00375402" w:rsidRDefault="00375402" w:rsidP="001F5D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локального мониторинга определяется Инструкцией о порядке проведения локального мониторинга окружающей среды, утвержденной постановление Министерства природных ресурсов и охраны окружающей среды от 01.02.2007 №</w:t>
      </w:r>
      <w:r w:rsidR="0047323A">
        <w:rPr>
          <w:rFonts w:ascii="Times New Roman" w:hAnsi="Times New Roman" w:cs="Times New Roman"/>
          <w:sz w:val="28"/>
          <w:szCs w:val="28"/>
        </w:rPr>
        <w:t>9 (редакция от 20.01.2021 г.). На планируемом к размещению объекте воздействия на окружающую среду локальный мониторинг не проводится в соответствии с критериями указанной Инструкции.</w:t>
      </w:r>
    </w:p>
    <w:p w:rsidR="00375402" w:rsidRPr="00131C4C" w:rsidRDefault="0047323A" w:rsidP="00615835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Оценка возможного трансграничного воздействия</w:t>
      </w:r>
    </w:p>
    <w:p w:rsidR="00DE3B1C" w:rsidRDefault="0047323A" w:rsidP="0047323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объект расположен на значительном удалении от границы Республики Беларусь, а также характеризуется отсутствием значительных источников негативного воздействия на основные компоненты окружающей среды, вредного трансграничного воздействия не прогнозируется.</w:t>
      </w:r>
    </w:p>
    <w:p w:rsidR="00DE3B1C" w:rsidRDefault="00DE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23A" w:rsidRPr="00131C4C" w:rsidRDefault="0047323A" w:rsidP="00615835">
      <w:pPr>
        <w:pStyle w:val="a4"/>
        <w:numPr>
          <w:ilvl w:val="0"/>
          <w:numId w:val="1"/>
        </w:numPr>
        <w:spacing w:before="120" w:after="120" w:line="240" w:lineRule="auto"/>
        <w:ind w:left="426" w:hanging="4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C4C">
        <w:rPr>
          <w:rFonts w:ascii="Times New Roman" w:hAnsi="Times New Roman" w:cs="Times New Roman"/>
          <w:sz w:val="28"/>
          <w:szCs w:val="28"/>
        </w:rPr>
        <w:lastRenderedPageBreak/>
        <w:t>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</w:t>
      </w:r>
      <w:r w:rsidR="007D7D7D" w:rsidRPr="00131C4C">
        <w:rPr>
          <w:rFonts w:ascii="Times New Roman" w:hAnsi="Times New Roman" w:cs="Times New Roman"/>
          <w:sz w:val="28"/>
          <w:szCs w:val="28"/>
        </w:rPr>
        <w:t xml:space="preserve"> и связанных с ними социально-экономических последствий</w:t>
      </w:r>
    </w:p>
    <w:p w:rsidR="007D7D7D" w:rsidRDefault="007D7D7D" w:rsidP="007D7D7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7D">
        <w:rPr>
          <w:rFonts w:ascii="Times New Roman" w:hAnsi="Times New Roman" w:cs="Times New Roman"/>
          <w:sz w:val="28"/>
          <w:szCs w:val="28"/>
        </w:rPr>
        <w:t>Анализ состояния основных компонентов окружающей среды, потенциально подверженных негативному воздействию, источников поступления загрязняющих веществ в результате реализации планируемой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позволили сформировать состав исследований:</w:t>
      </w:r>
    </w:p>
    <w:p w:rsidR="007D7D7D" w:rsidRDefault="007D7D7D" w:rsidP="00104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существующего состояния окружающей среды;</w:t>
      </w:r>
    </w:p>
    <w:p w:rsidR="007D7D7D" w:rsidRDefault="007D7D7D" w:rsidP="00104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 оценка возможного изменения состояния окружающей среды при реализации планируемой хозяйственной деятельности;</w:t>
      </w:r>
    </w:p>
    <w:p w:rsidR="007D7D7D" w:rsidRDefault="007D7D7D" w:rsidP="00104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возникновения вероятных чрезвычайных ситуаций</w:t>
      </w:r>
    </w:p>
    <w:p w:rsidR="007D7D7D" w:rsidRDefault="007D7D7D" w:rsidP="00104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природоохранных мероприятий</w:t>
      </w:r>
    </w:p>
    <w:p w:rsidR="00131C4C" w:rsidRDefault="00131C4C" w:rsidP="00FC1C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C9A" w:rsidRDefault="00FC1C9A" w:rsidP="00FC1C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FC1C9A" w:rsidRPr="00FC1C9A" w:rsidRDefault="00FC1C9A" w:rsidP="00FC1C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1C9A" w:rsidRPr="00FC1C9A" w:rsidSect="007B44EA">
      <w:type w:val="continuous"/>
      <w:pgSz w:w="11906" w:h="16838" w:code="9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B7" w:rsidRDefault="00F75EB7" w:rsidP="00A51F72">
      <w:pPr>
        <w:spacing w:after="0" w:line="240" w:lineRule="auto"/>
      </w:pPr>
      <w:r>
        <w:separator/>
      </w:r>
    </w:p>
  </w:endnote>
  <w:endnote w:type="continuationSeparator" w:id="0">
    <w:p w:rsidR="00F75EB7" w:rsidRDefault="00F75EB7" w:rsidP="00A5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B7" w:rsidRDefault="00F75EB7" w:rsidP="00A51F72">
      <w:pPr>
        <w:spacing w:after="0" w:line="240" w:lineRule="auto"/>
      </w:pPr>
      <w:r>
        <w:separator/>
      </w:r>
    </w:p>
  </w:footnote>
  <w:footnote w:type="continuationSeparator" w:id="0">
    <w:p w:rsidR="00F75EB7" w:rsidRDefault="00F75EB7" w:rsidP="00A5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83194"/>
      <w:docPartObj>
        <w:docPartGallery w:val="Page Numbers (Top of Page)"/>
        <w:docPartUnique/>
      </w:docPartObj>
    </w:sdtPr>
    <w:sdtContent>
      <w:p w:rsidR="00A51F72" w:rsidRDefault="00A51F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1C">
          <w:rPr>
            <w:noProof/>
          </w:rPr>
          <w:t>5</w:t>
        </w:r>
        <w:r>
          <w:fldChar w:fldCharType="end"/>
        </w:r>
      </w:p>
    </w:sdtContent>
  </w:sdt>
  <w:p w:rsidR="00A51F72" w:rsidRDefault="00A51F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46280"/>
      <w:docPartObj>
        <w:docPartGallery w:val="Page Numbers (Top of Page)"/>
        <w:docPartUnique/>
      </w:docPartObj>
    </w:sdtPr>
    <w:sdtContent>
      <w:p w:rsidR="00A51F72" w:rsidRDefault="00A51F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1C">
          <w:rPr>
            <w:noProof/>
          </w:rPr>
          <w:t>1</w:t>
        </w:r>
        <w:r>
          <w:fldChar w:fldCharType="end"/>
        </w:r>
      </w:p>
    </w:sdtContent>
  </w:sdt>
  <w:p w:rsidR="00A51F72" w:rsidRDefault="00A51F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4CF"/>
    <w:multiLevelType w:val="hybridMultilevel"/>
    <w:tmpl w:val="F8821E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D1525D"/>
    <w:multiLevelType w:val="hybridMultilevel"/>
    <w:tmpl w:val="FB360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5E4A7F"/>
    <w:multiLevelType w:val="hybridMultilevel"/>
    <w:tmpl w:val="4E00AC7A"/>
    <w:lvl w:ilvl="0" w:tplc="7B40B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C"/>
    <w:rsid w:val="000D3B8D"/>
    <w:rsid w:val="00104A54"/>
    <w:rsid w:val="00131C4C"/>
    <w:rsid w:val="00197DED"/>
    <w:rsid w:val="001F5DFC"/>
    <w:rsid w:val="00337652"/>
    <w:rsid w:val="00375402"/>
    <w:rsid w:val="003C3766"/>
    <w:rsid w:val="00432617"/>
    <w:rsid w:val="00441DBB"/>
    <w:rsid w:val="004601AB"/>
    <w:rsid w:val="0047323A"/>
    <w:rsid w:val="00485D20"/>
    <w:rsid w:val="00511312"/>
    <w:rsid w:val="005F407B"/>
    <w:rsid w:val="00615835"/>
    <w:rsid w:val="00631E87"/>
    <w:rsid w:val="006430AA"/>
    <w:rsid w:val="00656E9C"/>
    <w:rsid w:val="00697F63"/>
    <w:rsid w:val="006B10B1"/>
    <w:rsid w:val="00734957"/>
    <w:rsid w:val="00777C70"/>
    <w:rsid w:val="007B44EA"/>
    <w:rsid w:val="007D7D7D"/>
    <w:rsid w:val="00980E84"/>
    <w:rsid w:val="00992AFF"/>
    <w:rsid w:val="00A27373"/>
    <w:rsid w:val="00A51F72"/>
    <w:rsid w:val="00A829C8"/>
    <w:rsid w:val="00A9562E"/>
    <w:rsid w:val="00C0344B"/>
    <w:rsid w:val="00C31E97"/>
    <w:rsid w:val="00C67EDC"/>
    <w:rsid w:val="00C748CF"/>
    <w:rsid w:val="00D668F7"/>
    <w:rsid w:val="00DB099D"/>
    <w:rsid w:val="00DE3B1C"/>
    <w:rsid w:val="00E83E4B"/>
    <w:rsid w:val="00EC2349"/>
    <w:rsid w:val="00F75EB7"/>
    <w:rsid w:val="00F7766E"/>
    <w:rsid w:val="00F944D9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4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7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F72"/>
  </w:style>
  <w:style w:type="paragraph" w:styleId="a8">
    <w:name w:val="footer"/>
    <w:basedOn w:val="a"/>
    <w:link w:val="a9"/>
    <w:uiPriority w:val="99"/>
    <w:unhideWhenUsed/>
    <w:rsid w:val="00A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4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7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F72"/>
  </w:style>
  <w:style w:type="paragraph" w:styleId="a8">
    <w:name w:val="footer"/>
    <w:basedOn w:val="a"/>
    <w:link w:val="a9"/>
    <w:uiPriority w:val="99"/>
    <w:unhideWhenUsed/>
    <w:rsid w:val="00A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Alekhina</dc:creator>
  <cp:lastModifiedBy>Irina Alekhina</cp:lastModifiedBy>
  <cp:revision>6</cp:revision>
  <dcterms:created xsi:type="dcterms:W3CDTF">2021-12-15T09:51:00Z</dcterms:created>
  <dcterms:modified xsi:type="dcterms:W3CDTF">2021-12-15T11:36:00Z</dcterms:modified>
</cp:coreProperties>
</file>