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4539E" w14:textId="77777777" w:rsidR="007D24FA" w:rsidRPr="007D24FA" w:rsidRDefault="007D24FA" w:rsidP="007D24FA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542A2B"/>
          <w:sz w:val="36"/>
          <w:szCs w:val="36"/>
          <w:lang w:eastAsia="ru-RU"/>
        </w:rPr>
      </w:pPr>
      <w:bookmarkStart w:id="0" w:name="_Hlk124255098"/>
      <w:bookmarkStart w:id="1" w:name="_GoBack"/>
      <w:r w:rsidRPr="007D24FA">
        <w:rPr>
          <w:rFonts w:ascii="Arial" w:eastAsia="Times New Roman" w:hAnsi="Arial" w:cs="Arial"/>
          <w:color w:val="542A2B"/>
          <w:sz w:val="36"/>
          <w:szCs w:val="36"/>
          <w:lang w:eastAsia="ru-RU"/>
        </w:rPr>
        <w:t>Административные процедуры, осуществляемые филиалом Госэнергогазнадзора в отношении юридических лиц и индивидуальных предпринимателей</w:t>
      </w:r>
    </w:p>
    <w:bookmarkEnd w:id="0"/>
    <w:bookmarkEnd w:id="1"/>
    <w:p w14:paraId="0BB8C312" w14:textId="77777777" w:rsidR="007D24FA" w:rsidRPr="007D24FA" w:rsidRDefault="007D24FA" w:rsidP="007D24FA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542A2B"/>
          <w:sz w:val="36"/>
          <w:szCs w:val="36"/>
          <w:lang w:eastAsia="ru-RU"/>
        </w:rPr>
      </w:pPr>
      <w:r w:rsidRPr="007D24FA">
        <w:rPr>
          <w:rFonts w:ascii="Arial" w:eastAsia="Times New Roman" w:hAnsi="Arial" w:cs="Arial"/>
          <w:color w:val="542A2B"/>
          <w:sz w:val="36"/>
          <w:szCs w:val="36"/>
          <w:lang w:eastAsia="ru-RU"/>
        </w:rPr>
        <w:t>(в соответствии с единым перечнем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утвержденным постановлением Совета Министров Республики Беларусь от 17.02.2012 № 156)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2591"/>
        <w:gridCol w:w="5630"/>
        <w:gridCol w:w="1133"/>
        <w:gridCol w:w="2385"/>
        <w:gridCol w:w="1436"/>
      </w:tblGrid>
      <w:tr w:rsidR="007D24FA" w:rsidRPr="007D24FA" w14:paraId="34611409" w14:textId="77777777" w:rsidTr="007D24FA"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2047E1" w14:textId="77777777" w:rsidR="007D24FA" w:rsidRPr="007D24FA" w:rsidRDefault="007D24FA" w:rsidP="007D24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2615F" w14:textId="77777777" w:rsidR="007D24FA" w:rsidRPr="007D24FA" w:rsidRDefault="007D24FA" w:rsidP="007D24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Подразделение филиала, уполномоченное на осуществление административной процедуры*</w:t>
            </w:r>
          </w:p>
        </w:tc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0E6329" w14:textId="77777777" w:rsidR="007D24FA" w:rsidRPr="007D24FA" w:rsidRDefault="007D24FA" w:rsidP="007D24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Наименование документа и (или) сведений, представляемых заинтересованным лицом в уполномоченный орган</w:t>
            </w: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FEFA14" w14:textId="77777777" w:rsidR="007D24FA" w:rsidRPr="007D24FA" w:rsidRDefault="007D24FA" w:rsidP="007D24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Срок осуществления административной процедуры</w:t>
            </w: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CCB777" w14:textId="77777777" w:rsidR="007D24FA" w:rsidRPr="007D24FA" w:rsidRDefault="007D24FA" w:rsidP="007D24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Срок действия документа, выдаваемого по результатам осуществления административной процедуры</w:t>
            </w: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A74725" w14:textId="77777777" w:rsidR="007D24FA" w:rsidRPr="007D24FA" w:rsidRDefault="007D24FA" w:rsidP="007D24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Вид платы, взимаемой при осуществлении административной процедуры</w:t>
            </w:r>
          </w:p>
        </w:tc>
      </w:tr>
      <w:tr w:rsidR="007D24FA" w:rsidRPr="007D24FA" w14:paraId="469D866C" w14:textId="77777777" w:rsidTr="007D24FA"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4A5C96" w14:textId="77777777" w:rsidR="007D24FA" w:rsidRPr="007D24FA" w:rsidRDefault="007D24FA" w:rsidP="007D24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3.7.1. Получение акта осмотра (допуска) электроустановки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CEACA0" w14:textId="77777777" w:rsidR="007D24FA" w:rsidRPr="007D24FA" w:rsidRDefault="007D24FA" w:rsidP="007D24F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4" w:history="1">
              <w:r w:rsidRPr="007D24FA">
                <w:rPr>
                  <w:rFonts w:ascii="Arial" w:eastAsia="Times New Roman" w:hAnsi="Arial" w:cs="Arial"/>
                  <w:color w:val="000000" w:themeColor="text1"/>
                  <w:sz w:val="23"/>
                  <w:szCs w:val="23"/>
                  <w:u w:val="single"/>
                  <w:lang w:eastAsia="ru-RU"/>
                </w:rPr>
                <w:t>Филиал Госэнергогазнадзора по Гродненской области</w:t>
              </w:r>
            </w:hyperlink>
          </w:p>
        </w:tc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C15091" w14:textId="77777777" w:rsidR="007D24FA" w:rsidRPr="007D24FA" w:rsidRDefault="007D24FA" w:rsidP="007D24F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При присоединении к электрической сети электроустановок объекта электроснабжения, законченного возведением, реконструкцией, капитальным ремонтом, в том числе при изменении разрешенной к использованию электрической мощности на границе балансовой принадлежности электрических сетей, точек присоединения, категории по надежности электроснабжения:</w:t>
            </w:r>
          </w:p>
          <w:p w14:paraId="283C875F" w14:textId="77777777" w:rsidR="007D24FA" w:rsidRPr="007D24FA" w:rsidRDefault="007D24FA" w:rsidP="007D24F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     </w:t>
            </w:r>
            <w:hyperlink r:id="rId5" w:history="1">
              <w:r w:rsidRPr="007D24FA">
                <w:rPr>
                  <w:rFonts w:ascii="Arial" w:eastAsia="Times New Roman" w:hAnsi="Arial" w:cs="Arial"/>
                  <w:color w:val="542A2B"/>
                  <w:sz w:val="23"/>
                  <w:szCs w:val="23"/>
                  <w:u w:val="single"/>
                  <w:lang w:eastAsia="ru-RU"/>
                </w:rPr>
                <w:t>заявление о получении акта осмотра (допуска) электроустановки;</w:t>
              </w:r>
            </w:hyperlink>
          </w:p>
          <w:p w14:paraId="3521FFEF" w14:textId="77777777" w:rsidR="007D24FA" w:rsidRPr="007D24FA" w:rsidRDefault="007D24FA" w:rsidP="007D24F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- проектная документация на объект электроснабжения (электроустановку) (с возвратом), в том числе копии листов </w:t>
            </w: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принципиальных схем внешнего и внутреннего электроснабжения </w:t>
            </w:r>
          </w:p>
          <w:p w14:paraId="7464450B" w14:textId="77777777" w:rsidR="007D24FA" w:rsidRPr="007D24FA" w:rsidRDefault="007D24FA" w:rsidP="007D24F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 комплект исполнительной документации на электроустановку (с возвратом), в том числе копия акта технической готовности электромонтажных работ с приложениями</w:t>
            </w:r>
          </w:p>
          <w:p w14:paraId="45B9B34D" w14:textId="77777777" w:rsidR="007D24FA" w:rsidRPr="007D24FA" w:rsidRDefault="007D24FA" w:rsidP="007D24F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 технические условия на присоединение электроустановок потребителя к электрической сети (с возвратом)</w:t>
            </w:r>
          </w:p>
          <w:p w14:paraId="00207801" w14:textId="77777777" w:rsidR="007D24FA" w:rsidRPr="007D24FA" w:rsidRDefault="007D24FA" w:rsidP="007D24F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 акт приемки оборудования после комплексного опробования (для объектов производственной инфраструктуры) (с возвратом)</w:t>
            </w:r>
          </w:p>
          <w:p w14:paraId="78A86878" w14:textId="77777777" w:rsidR="007D24FA" w:rsidRPr="007D24FA" w:rsidRDefault="007D24FA" w:rsidP="007D24F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 протоколы электрофизических измерений и испытаний (с возвратом), в том числе копии титульного листа и аннотации</w:t>
            </w:r>
          </w:p>
          <w:p w14:paraId="6FBCC6F1" w14:textId="77777777" w:rsidR="007D24FA" w:rsidRPr="007D24FA" w:rsidRDefault="007D24FA" w:rsidP="007D24F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 протоколы измерения показателей качества электрической энергии (для блок-станций) (с возвратом)</w:t>
            </w:r>
          </w:p>
          <w:p w14:paraId="382903D0" w14:textId="77777777" w:rsidR="007D24FA" w:rsidRPr="007D24FA" w:rsidRDefault="007D24FA" w:rsidP="007D24F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 сведения об организации эксплуатации электроустановки</w:t>
            </w:r>
          </w:p>
          <w:p w14:paraId="18840A92" w14:textId="77777777" w:rsidR="007D24FA" w:rsidRPr="007D24FA" w:rsidRDefault="007D24FA" w:rsidP="007D24F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 копия акта разграничения балансовой принадлежности электрических сетей (электроустановок) и эксплуатационной ответственности сторон</w:t>
            </w:r>
          </w:p>
          <w:p w14:paraId="1C964BDF" w14:textId="77777777" w:rsidR="007D24FA" w:rsidRPr="007D24FA" w:rsidRDefault="007D24FA" w:rsidP="007D24F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 инструкция, определяющая режимы эксплуатации блок-станции (для блок-станций) (с возвратом)</w:t>
            </w:r>
          </w:p>
          <w:p w14:paraId="4CE972C4" w14:textId="77777777" w:rsidR="007D24FA" w:rsidRPr="007D24FA" w:rsidRDefault="007D24FA" w:rsidP="007D24F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 программа подключения блок-станции к электрической сети для параллельной работы с энергосистемой (под единым оперативно-диспетчерским управлением в электроэнергетике) (для блок-станций) (с возвратом)</w:t>
            </w:r>
          </w:p>
          <w:p w14:paraId="32E4B15B" w14:textId="77777777" w:rsidR="007D24FA" w:rsidRPr="007D24FA" w:rsidRDefault="007D24FA" w:rsidP="007D24F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При временном подключении электроустановок к электрической сети по проектной схеме электроснабжения:</w:t>
            </w:r>
          </w:p>
          <w:p w14:paraId="0A74B5F8" w14:textId="77777777" w:rsidR="007D24FA" w:rsidRPr="007D24FA" w:rsidRDefault="007D24FA" w:rsidP="007D24F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     </w:t>
            </w:r>
            <w:hyperlink r:id="rId6" w:history="1">
              <w:r w:rsidRPr="007D24FA">
                <w:rPr>
                  <w:rFonts w:ascii="Arial" w:eastAsia="Times New Roman" w:hAnsi="Arial" w:cs="Arial"/>
                  <w:color w:val="542A2B"/>
                  <w:sz w:val="23"/>
                  <w:szCs w:val="23"/>
                  <w:u w:val="single"/>
                  <w:lang w:eastAsia="ru-RU"/>
                </w:rPr>
                <w:t>заявление о получении акта осмотра (допуска) электроустановки;</w:t>
              </w:r>
            </w:hyperlink>
          </w:p>
          <w:p w14:paraId="3A75B0A1" w14:textId="77777777" w:rsidR="007D24FA" w:rsidRPr="007D24FA" w:rsidRDefault="007D24FA" w:rsidP="007D24F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     сведения об организации эксплуатации электроустановки;</w:t>
            </w:r>
          </w:p>
          <w:p w14:paraId="5005D98B" w14:textId="77777777" w:rsidR="007D24FA" w:rsidRPr="007D24FA" w:rsidRDefault="007D24FA" w:rsidP="007D24F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     проектная документация на объект электроснабжения (электроустановку)</w:t>
            </w: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(с возвратом), в том числе копии листов принципиальных схем внешнего и внутреннего электроснабжения;</w:t>
            </w:r>
          </w:p>
          <w:p w14:paraId="0B778729" w14:textId="77777777" w:rsidR="007D24FA" w:rsidRPr="007D24FA" w:rsidRDefault="007D24FA" w:rsidP="007D24F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     протоколы электрофизических измерений и испытаний в объеме выполненных работ</w:t>
            </w: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(с возвратом), в том числе копии титульного листа и аннотации;</w:t>
            </w:r>
          </w:p>
          <w:p w14:paraId="0388E553" w14:textId="77777777" w:rsidR="007D24FA" w:rsidRPr="007D24FA" w:rsidRDefault="007D24FA" w:rsidP="007D24F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       комплект исполнительной документации на электроустановку в объеме выполненных работ (с возвратом).</w:t>
            </w:r>
          </w:p>
          <w:p w14:paraId="35D241D2" w14:textId="77777777" w:rsidR="007D24FA" w:rsidRPr="007D24FA" w:rsidRDefault="007D24FA" w:rsidP="007D24F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При присоединении к электрической сети электроустановок, ранее отключенных от электрической сети на период более трех месяцев, а также по причине пожара, аварии, технологических нарушений, если это не требует выполнения реконструкции, модернизации или технической модернизации, капитального ремонта электроустановок, изменения категории по надежности, разрешенной к использованию мощности, точек присоединения:</w:t>
            </w:r>
          </w:p>
          <w:p w14:paraId="5E33F69F" w14:textId="77777777" w:rsidR="007D24FA" w:rsidRPr="007D24FA" w:rsidRDefault="007D24FA" w:rsidP="007D24F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     </w:t>
            </w:r>
            <w:hyperlink r:id="rId7" w:history="1">
              <w:r w:rsidRPr="007D24FA">
                <w:rPr>
                  <w:rFonts w:ascii="Arial" w:eastAsia="Times New Roman" w:hAnsi="Arial" w:cs="Arial"/>
                  <w:color w:val="542A2B"/>
                  <w:sz w:val="23"/>
                  <w:szCs w:val="23"/>
                  <w:u w:val="single"/>
                  <w:lang w:eastAsia="ru-RU"/>
                </w:rPr>
                <w:t>заявление о получении акта осмотра (допуска) электроустановки;</w:t>
              </w:r>
            </w:hyperlink>
          </w:p>
          <w:p w14:paraId="0A8909BB" w14:textId="77777777" w:rsidR="007D24FA" w:rsidRPr="007D24FA" w:rsidRDefault="007D24FA" w:rsidP="007D24F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-     сведения об организации эксплуатации электроустановки;</w:t>
            </w:r>
          </w:p>
          <w:p w14:paraId="464707DA" w14:textId="77777777" w:rsidR="007D24FA" w:rsidRPr="007D24FA" w:rsidRDefault="007D24FA" w:rsidP="007D24F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     проектная документация на объект электроснабжения (электроустановку)</w:t>
            </w: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(с возвратом), в том числе копии листов принципиальных схем внешнего и внутреннего электроснабжения, либо при отсутствии проектной документации на объект электроснабжения (электроустановку) – комплект фактических схем электроснабжения (с возвратом);</w:t>
            </w:r>
          </w:p>
          <w:p w14:paraId="2E050386" w14:textId="7152C1CC" w:rsidR="007D24FA" w:rsidRPr="007D24FA" w:rsidRDefault="007D24FA" w:rsidP="007D24F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протоколы электрофизических измерений и испытаний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(с возвратом), в том числе копии титульного листа и аннотации.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4F08B" w14:textId="77777777" w:rsidR="007D24FA" w:rsidRPr="007D24FA" w:rsidRDefault="007D24FA" w:rsidP="007D24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5 рабочих дней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6CB533" w14:textId="77777777" w:rsidR="007D24FA" w:rsidRPr="007D24FA" w:rsidRDefault="007D24FA" w:rsidP="007D24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 даты непосредственного подключения в установленном порядке электроустановки к электрическим сетям энергоснабжающей организации, но не более одного месяца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7041EA" w14:textId="77777777" w:rsidR="007D24FA" w:rsidRPr="007D24FA" w:rsidRDefault="007D24FA" w:rsidP="007D24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бесплатно</w:t>
            </w:r>
          </w:p>
        </w:tc>
      </w:tr>
      <w:tr w:rsidR="007D24FA" w:rsidRPr="007D24FA" w14:paraId="33428407" w14:textId="77777777" w:rsidTr="007D24FA"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3AC3F7" w14:textId="77777777" w:rsidR="007D24FA" w:rsidRPr="007D24FA" w:rsidRDefault="007D24FA" w:rsidP="007D24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3.7.2. Получение акта осмотра (допуска) теплоустановки и (или) тепловой сети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C8F54" w14:textId="77777777" w:rsidR="007D24FA" w:rsidRPr="007D24FA" w:rsidRDefault="007D24FA" w:rsidP="007D24F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8" w:history="1">
              <w:r w:rsidRPr="007D24FA">
                <w:rPr>
                  <w:rFonts w:ascii="Arial" w:eastAsia="Times New Roman" w:hAnsi="Arial" w:cs="Arial"/>
                  <w:color w:val="000000" w:themeColor="text1"/>
                  <w:sz w:val="23"/>
                  <w:szCs w:val="23"/>
                  <w:u w:val="single"/>
                  <w:lang w:eastAsia="ru-RU"/>
                </w:rPr>
                <w:t>Филиал Госэнергогазнадзора по Гродненской области</w:t>
              </w:r>
            </w:hyperlink>
          </w:p>
        </w:tc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9376FD" w14:textId="77777777" w:rsidR="007D24FA" w:rsidRPr="007D24FA" w:rsidRDefault="007D24FA" w:rsidP="007D24F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При подключении, в том числе к тепловой сети энергоснабжающей организации новой или реконструированной теплоустановки и (или) тепловой сети, а также при увеличении тепловой нагрузки ранее подключенных к тепловым сетям теплоустановок, изменении точек подключения, схемы теплоснабжения или необходимости изменения категории по надежности теплоснабжения теплоустановок:</w:t>
            </w:r>
          </w:p>
          <w:p w14:paraId="6A4889EB" w14:textId="77777777" w:rsidR="007D24FA" w:rsidRPr="007D24FA" w:rsidRDefault="007D24FA" w:rsidP="007D24F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9" w:history="1">
              <w:r w:rsidRPr="007D24FA">
                <w:rPr>
                  <w:rFonts w:ascii="Arial" w:eastAsia="Times New Roman" w:hAnsi="Arial" w:cs="Arial"/>
                  <w:color w:val="542A2B"/>
                  <w:sz w:val="23"/>
                  <w:szCs w:val="23"/>
                  <w:u w:val="single"/>
                  <w:lang w:eastAsia="ru-RU"/>
                </w:rPr>
                <w:t>-       заявление о получении акта осмотра (допуска) теплоустановки и (или) тепловой сети;</w:t>
              </w:r>
            </w:hyperlink>
          </w:p>
          <w:p w14:paraId="7BDFFD8B" w14:textId="77777777" w:rsidR="007D24FA" w:rsidRPr="007D24FA" w:rsidRDefault="007D24FA" w:rsidP="007D24F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 проектная документация на объект (</w:t>
            </w:r>
            <w:proofErr w:type="spellStart"/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теплоустановку</w:t>
            </w:r>
            <w:proofErr w:type="spellEnd"/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и (или) тепловую сеть) (с возвратом), в том числе копии принципиальной схемы теплового пункта и исполнительного чертежа тепломагистрали;</w:t>
            </w:r>
          </w:p>
          <w:p w14:paraId="5B0EC364" w14:textId="77777777" w:rsidR="007D24FA" w:rsidRPr="007D24FA" w:rsidRDefault="007D24FA" w:rsidP="007D24F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- комплект исполнительной документации на </w:t>
            </w:r>
            <w:proofErr w:type="spellStart"/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теплоустановку</w:t>
            </w:r>
            <w:proofErr w:type="spellEnd"/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и (или) тепловую сеть (с возвратом), в том числе копии актов проверки гидравлических испытаний и промывки систем теплоснабжения</w:t>
            </w:r>
          </w:p>
          <w:p w14:paraId="606AC3F2" w14:textId="77777777" w:rsidR="007D24FA" w:rsidRPr="007D24FA" w:rsidRDefault="007D24FA" w:rsidP="007D24F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- технические условия на присоединение (подключение) теплоустановок потребителей к тепловым сетям энергоснабжающей организации (с возвратом);</w:t>
            </w:r>
          </w:p>
          <w:p w14:paraId="7AEBF4F9" w14:textId="77777777" w:rsidR="007D24FA" w:rsidRPr="007D24FA" w:rsidRDefault="007D24FA" w:rsidP="007D24F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 технические условия на установку средства расчетного учета и (или) системы автоматического регулирования тепловой энергии (при наличии) (с возвратом);</w:t>
            </w:r>
          </w:p>
          <w:p w14:paraId="49220166" w14:textId="77777777" w:rsidR="007D24FA" w:rsidRPr="007D24FA" w:rsidRDefault="007D24FA" w:rsidP="007D24F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 акт приемки оборудования после комплексного опробования (для объектов производственной инфраструктуры) (с возвратом);</w:t>
            </w:r>
          </w:p>
          <w:p w14:paraId="389C7328" w14:textId="77777777" w:rsidR="007D24FA" w:rsidRPr="007D24FA" w:rsidRDefault="007D24FA" w:rsidP="007D24F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 сведения об организации эксплуатации теплоустановки и (или) тепловой сети;</w:t>
            </w:r>
          </w:p>
          <w:p w14:paraId="64FA9BD9" w14:textId="77777777" w:rsidR="007D24FA" w:rsidRPr="007D24FA" w:rsidRDefault="007D24FA" w:rsidP="007D24F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 копия акта разграничения балансовой принадлежности и эксплуатационной ответственности сторон;</w:t>
            </w:r>
          </w:p>
          <w:p w14:paraId="7D39B742" w14:textId="77777777" w:rsidR="007D24FA" w:rsidRPr="007D24FA" w:rsidRDefault="007D24FA" w:rsidP="007D24F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При временном подключении теплоустановки и (или) тепловой сети по проектной схеме для проведения пусконаладочных и (или) отделочных работ:</w:t>
            </w:r>
          </w:p>
          <w:p w14:paraId="2A38609B" w14:textId="77777777" w:rsidR="007D24FA" w:rsidRPr="007D24FA" w:rsidRDefault="007D24FA" w:rsidP="007D24F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0" w:history="1">
              <w:r w:rsidRPr="007D24FA">
                <w:rPr>
                  <w:rFonts w:ascii="Arial" w:eastAsia="Times New Roman" w:hAnsi="Arial" w:cs="Arial"/>
                  <w:color w:val="542A2B"/>
                  <w:sz w:val="23"/>
                  <w:szCs w:val="23"/>
                  <w:u w:val="single"/>
                  <w:lang w:eastAsia="ru-RU"/>
                </w:rPr>
                <w:t>-       заявление о получении акта осмотра (допуска) теплоустановки и (или) тепловой сети;</w:t>
              </w:r>
            </w:hyperlink>
          </w:p>
          <w:p w14:paraId="4FDED713" w14:textId="77777777" w:rsidR="007D24FA" w:rsidRPr="007D24FA" w:rsidRDefault="007D24FA" w:rsidP="007D24F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       сведения об организации эксплуатации теплоустановки и (или) тепловой сети;</w:t>
            </w:r>
          </w:p>
          <w:p w14:paraId="32EDD9A8" w14:textId="77777777" w:rsidR="007D24FA" w:rsidRPr="007D24FA" w:rsidRDefault="007D24FA" w:rsidP="007D24F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       проектная документация на объект (</w:t>
            </w:r>
            <w:proofErr w:type="spellStart"/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теплоустановку</w:t>
            </w:r>
            <w:proofErr w:type="spellEnd"/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и (или) тепловую сеть) (с возвратом), в том числе копии принципиальной схемы теплового пункта и исполнительного чертежа тепломагистрали;</w:t>
            </w:r>
          </w:p>
          <w:p w14:paraId="69C3CF21" w14:textId="77777777" w:rsidR="007D24FA" w:rsidRPr="007D24FA" w:rsidRDefault="007D24FA" w:rsidP="007D24F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- комплект исполнительной документации на </w:t>
            </w:r>
            <w:proofErr w:type="spellStart"/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теплоустановку</w:t>
            </w:r>
            <w:proofErr w:type="spellEnd"/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и (или) тепловую сеть (в объеме выполненных работ) (с возвратом), в том числе копии актов проверки гидравлических испытаний и </w:t>
            </w: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промывки систем теплоснабжения (в объеме выполненных работ).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EE21AC" w14:textId="77777777" w:rsidR="007D24FA" w:rsidRPr="007D24FA" w:rsidRDefault="007D24FA" w:rsidP="007D24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5 рабочих дней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8E808E" w14:textId="77777777" w:rsidR="007D24FA" w:rsidRPr="007D24FA" w:rsidRDefault="007D24FA" w:rsidP="007D24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 даты непосредственного подключения в установленном порядке теплоустановки и (или) тепловой сети к тепловым сетям в том числе энергоснабжающей организации, но не более одного месяца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E67C7C" w14:textId="77777777" w:rsidR="007D24FA" w:rsidRPr="007D24FA" w:rsidRDefault="007D24FA" w:rsidP="007D24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бесплатно</w:t>
            </w:r>
          </w:p>
        </w:tc>
      </w:tr>
      <w:tr w:rsidR="007D24FA" w:rsidRPr="007D24FA" w14:paraId="2BD4DA6C" w14:textId="77777777" w:rsidTr="007D24FA"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CFD85D" w14:textId="77777777" w:rsidR="007D24FA" w:rsidRPr="007D24FA" w:rsidRDefault="007D24FA" w:rsidP="007D24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3.9.7. Получение заключения о соответствии принимаемого в эксплуатацию объекта строительства разрешительной и проектной документации (в части энергетической безопасности)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C16C4" w14:textId="65BB501B" w:rsidR="007D24FA" w:rsidRPr="007D24FA" w:rsidRDefault="007D24FA" w:rsidP="007D24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1" w:history="1">
              <w:r w:rsidRPr="007D24FA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Филиал Госэнергогазнадзора по</w:t>
              </w:r>
              <w: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7D24FA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u w:val="single"/>
                  <w:lang w:eastAsia="ru-RU"/>
                </w:rPr>
                <w:t>Гродненской области</w:t>
              </w:r>
            </w:hyperlink>
            <w:r w:rsidRPr="007D24FA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br/>
            </w:r>
          </w:p>
        </w:tc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F232C5" w14:textId="77777777" w:rsidR="007D24FA" w:rsidRPr="007D24FA" w:rsidRDefault="007D24FA" w:rsidP="007D24F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      </w:t>
            </w:r>
            <w:hyperlink r:id="rId12" w:history="1">
              <w:r w:rsidRPr="007D24FA">
                <w:rPr>
                  <w:rFonts w:ascii="Arial" w:eastAsia="Times New Roman" w:hAnsi="Arial" w:cs="Arial"/>
                  <w:color w:val="542A2B"/>
                  <w:sz w:val="23"/>
                  <w:szCs w:val="23"/>
                  <w:u w:val="single"/>
                  <w:lang w:eastAsia="ru-RU"/>
                </w:rPr>
                <w:t>заявление о выдаче заключения о соответствии принимаемого в эксплуатацию объекта строительства разрешительной и проектной документации (в части энергетической безопасности);</w:t>
              </w:r>
            </w:hyperlink>
          </w:p>
          <w:p w14:paraId="77929A09" w14:textId="77777777" w:rsidR="007D24FA" w:rsidRPr="007D24FA" w:rsidRDefault="007D24FA" w:rsidP="007D24F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       проектная документация по объекту, принимаемому в эксплуатацию</w:t>
            </w: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(с возвратом), в том числе копии:</w:t>
            </w:r>
          </w:p>
          <w:p w14:paraId="4E2C4FBE" w14:textId="77777777" w:rsidR="007D24FA" w:rsidRPr="007D24FA" w:rsidRDefault="007D24FA" w:rsidP="007D24F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листов принципиальных схем внешнего и внутреннего электроснабжения;</w:t>
            </w:r>
          </w:p>
          <w:p w14:paraId="14FC0B43" w14:textId="77777777" w:rsidR="007D24FA" w:rsidRPr="007D24FA" w:rsidRDefault="007D24FA" w:rsidP="007D24F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принципиальной схемы теплового пункта и исполнительного чертежа тепломагистрали;</w:t>
            </w:r>
          </w:p>
          <w:p w14:paraId="2448B7A6" w14:textId="77777777" w:rsidR="007D24FA" w:rsidRPr="007D24FA" w:rsidRDefault="007D24FA" w:rsidP="007D24F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планов этажей, в которых установлено газоиспользующее оборудование, в том числе для приготовления пищи, с сетями газоснабжения.</w:t>
            </w:r>
          </w:p>
          <w:p w14:paraId="14BA1886" w14:textId="77777777" w:rsidR="007D24FA" w:rsidRPr="007D24FA" w:rsidRDefault="007D24FA" w:rsidP="007D24F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       комплект исполнительной документации на оборудование и инженерные коммуникации, в отношении которых осуществляется государственный энергетический и газовый надзор</w:t>
            </w: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(с возвратом), в том числе копии:</w:t>
            </w:r>
          </w:p>
          <w:p w14:paraId="424B8F84" w14:textId="77777777" w:rsidR="007D24FA" w:rsidRPr="007D24FA" w:rsidRDefault="007D24FA" w:rsidP="007D24F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 акта технической готовности электромонтажных работ с приложениями;</w:t>
            </w:r>
          </w:p>
          <w:p w14:paraId="67CD95B0" w14:textId="77777777" w:rsidR="007D24FA" w:rsidRPr="007D24FA" w:rsidRDefault="007D24FA" w:rsidP="007D24F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 актов проверки гидравлических испытаний и промывки систем теплоснабжения;</w:t>
            </w:r>
          </w:p>
          <w:p w14:paraId="54F47FDD" w14:textId="77777777" w:rsidR="007D24FA" w:rsidRPr="007D24FA" w:rsidRDefault="007D24FA" w:rsidP="007D24F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 актов проверки технического состояния дымовых и вентиляционных каналов;</w:t>
            </w:r>
          </w:p>
          <w:p w14:paraId="42DA35F3" w14:textId="77777777" w:rsidR="007D24FA" w:rsidRPr="007D24FA" w:rsidRDefault="007D24FA" w:rsidP="007D24F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 строительного паспорта внутридомового газопровода и газового оборудования;</w:t>
            </w:r>
          </w:p>
          <w:p w14:paraId="48547DFF" w14:textId="5BA7B5C1" w:rsidR="007D24FA" w:rsidRPr="007D24FA" w:rsidRDefault="007D24FA" w:rsidP="007D24F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-       технические условия на присоединение электроустановок потребителя к электрической сети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(при наличии)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(с возвратом)</w:t>
            </w:r>
          </w:p>
          <w:p w14:paraId="6C728DDB" w14:textId="7B5F3DBD" w:rsidR="007D24FA" w:rsidRPr="007D24FA" w:rsidRDefault="007D24FA" w:rsidP="007D24F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       технические условия на присоединение (подключение) теплоустановок потребителей к тепловым сетям энергоснабжающей организации (при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наличии)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(с возвратом)</w:t>
            </w:r>
          </w:p>
          <w:p w14:paraId="01B8EBD2" w14:textId="77777777" w:rsidR="007D24FA" w:rsidRPr="007D24FA" w:rsidRDefault="007D24FA" w:rsidP="007D24F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       технические условия на установку средства расчетного учета и (или) системы автоматического регулирования тепловой энергии (при наличии)</w:t>
            </w: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(с возвратом)</w:t>
            </w:r>
          </w:p>
          <w:p w14:paraId="2E3B8213" w14:textId="77777777" w:rsidR="007D24FA" w:rsidRPr="007D24FA" w:rsidRDefault="007D24FA" w:rsidP="007D24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 технические условия на присоединение к газораспределительной системе (при наличии) (с возвратом)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F9E1E1" w14:textId="77777777" w:rsidR="007D24FA" w:rsidRPr="007D24FA" w:rsidRDefault="007D24FA" w:rsidP="007D24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5 рабочих дней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5B5072" w14:textId="77777777" w:rsidR="007D24FA" w:rsidRPr="007D24FA" w:rsidRDefault="007D24FA" w:rsidP="007D24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бессрочно 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A3234" w14:textId="77777777" w:rsidR="007D24FA" w:rsidRPr="007D24FA" w:rsidRDefault="007D24FA" w:rsidP="007D24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бесплатно</w:t>
            </w:r>
          </w:p>
        </w:tc>
      </w:tr>
      <w:tr w:rsidR="007D24FA" w:rsidRPr="007D24FA" w14:paraId="2C3E37C0" w14:textId="77777777" w:rsidTr="007D24FA"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C196F" w14:textId="77777777" w:rsidR="007D24FA" w:rsidRPr="007D24FA" w:rsidRDefault="007D24FA" w:rsidP="007D24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3.10.1. Регистрация паспорта готовности потребителя тепловой энергии к работе в осенне-зимний период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F873A3" w14:textId="77777777" w:rsidR="007D24FA" w:rsidRPr="007D24FA" w:rsidRDefault="007D24FA" w:rsidP="007D24F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hyperlink r:id="rId13" w:history="1">
              <w:r w:rsidRPr="007D24FA">
                <w:rPr>
                  <w:rFonts w:ascii="Arial" w:eastAsia="Times New Roman" w:hAnsi="Arial" w:cs="Arial"/>
                  <w:color w:val="000000" w:themeColor="text1"/>
                  <w:sz w:val="23"/>
                  <w:szCs w:val="23"/>
                  <w:u w:val="single"/>
                  <w:lang w:eastAsia="ru-RU"/>
                </w:rPr>
                <w:t>Филиал Госэнергогазнадзора по Гродненской области</w:t>
              </w:r>
            </w:hyperlink>
          </w:p>
        </w:tc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793CE3" w14:textId="77777777" w:rsidR="007D24FA" w:rsidRPr="007D24FA" w:rsidRDefault="007D24FA" w:rsidP="007D24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 заявление;</w:t>
            </w: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- паспорт готовности потребителя тепловой энергии к работе в осенне-зимний период 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218FEE" w14:textId="77777777" w:rsidR="007D24FA" w:rsidRPr="007D24FA" w:rsidRDefault="007D24FA" w:rsidP="007D24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 день 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9B7188" w14:textId="77777777" w:rsidR="007D24FA" w:rsidRPr="007D24FA" w:rsidRDefault="007D24FA" w:rsidP="007D24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 даты завершения осенне-зимнего периода, но не более одиннадцати месяцев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F409A" w14:textId="77777777" w:rsidR="007D24FA" w:rsidRPr="007D24FA" w:rsidRDefault="007D24FA" w:rsidP="007D24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бесплатно </w:t>
            </w:r>
          </w:p>
        </w:tc>
      </w:tr>
      <w:tr w:rsidR="007D24FA" w:rsidRPr="007D24FA" w14:paraId="3FCFCCAB" w14:textId="77777777" w:rsidTr="007D24FA"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ED987D" w14:textId="77777777" w:rsidR="007D24FA" w:rsidRPr="007D24FA" w:rsidRDefault="007D24FA" w:rsidP="007D24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3.10.2. Регистрация паспорта готовности теплоисточника к работе в осенне-зимний период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FFE826" w14:textId="77777777" w:rsidR="007D24FA" w:rsidRPr="007D24FA" w:rsidRDefault="007D24FA" w:rsidP="007D24F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hyperlink r:id="rId14" w:history="1">
              <w:r w:rsidRPr="007D24FA">
                <w:rPr>
                  <w:rFonts w:ascii="Arial" w:eastAsia="Times New Roman" w:hAnsi="Arial" w:cs="Arial"/>
                  <w:color w:val="000000" w:themeColor="text1"/>
                  <w:sz w:val="23"/>
                  <w:szCs w:val="23"/>
                  <w:u w:val="single"/>
                  <w:lang w:eastAsia="ru-RU"/>
                </w:rPr>
                <w:t>Филиал Госэнергогазнадзора по Гродненской области</w:t>
              </w:r>
            </w:hyperlink>
            <w:r w:rsidRPr="007D24FA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9D37F" w14:textId="77777777" w:rsidR="007D24FA" w:rsidRPr="007D24FA" w:rsidRDefault="007D24FA" w:rsidP="007D24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 заявление;</w:t>
            </w: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- паспорт готовности теплоисточника к работе в осенне-зимний период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B372E0" w14:textId="77777777" w:rsidR="007D24FA" w:rsidRPr="007D24FA" w:rsidRDefault="007D24FA" w:rsidP="007D24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 день 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4AB6A5" w14:textId="77777777" w:rsidR="007D24FA" w:rsidRPr="007D24FA" w:rsidRDefault="007D24FA" w:rsidP="007D24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 даты завершения осенне-зимнего периода, но не более одиннадцати месяцев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4DA56A" w14:textId="77777777" w:rsidR="007D24FA" w:rsidRPr="007D24FA" w:rsidRDefault="007D24FA" w:rsidP="007D24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24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бесплатно </w:t>
            </w:r>
          </w:p>
        </w:tc>
      </w:tr>
    </w:tbl>
    <w:p w14:paraId="02D52DBF" w14:textId="77777777" w:rsidR="00571087" w:rsidRDefault="00571087"/>
    <w:sectPr w:rsidR="00571087" w:rsidSect="007D24FA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3C"/>
    <w:rsid w:val="003101DC"/>
    <w:rsid w:val="00484C3C"/>
    <w:rsid w:val="00571087"/>
    <w:rsid w:val="007D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2F3F"/>
  <w15:chartTrackingRefBased/>
  <w15:docId w15:val="{1A59B45C-659D-4012-A108-3F420F8A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4F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D2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energogaznadzor.by/administrativnye-protsedury/perechen-administrativnykh-protsedur-osushchestvlyaemykh-filialami-gosenergogaznadzora-v-otnoshenii-/3-32-grodnenskaya-oblast/" TargetMode="External"/><Relationship Id="rId13" Type="http://schemas.openxmlformats.org/officeDocument/2006/relationships/hyperlink" Target="http://gosenergogaznadzor.by/administrativnye-protsedury/perechen-administrativnykh-protsedur-osushchestvlyaemykh-filialami-gosenergogaznadzora-v-otnoshenii-/3-32-grodnenskaya-oblas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senergogaznadzor.by/upload/iblock/3.7.1..doc" TargetMode="External"/><Relationship Id="rId12" Type="http://schemas.openxmlformats.org/officeDocument/2006/relationships/hyperlink" Target="https://gosenergogaznadzor.by/upload/iblock/3.9.7..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osenergogaznadzor.by/upload/iblock/3.7.1..doc" TargetMode="External"/><Relationship Id="rId11" Type="http://schemas.openxmlformats.org/officeDocument/2006/relationships/hyperlink" Target="http://gosenergogaznadzor.by/administrativnye-protsedury/perechen-administrativnykh-protsedur-osushchestvlyaemykh-filialami-gosenergogaznadzora-v-otnoshenii-/3-32-grodnenskaya-oblast/" TargetMode="External"/><Relationship Id="rId5" Type="http://schemas.openxmlformats.org/officeDocument/2006/relationships/hyperlink" Target="https://gosenergogaznadzor.by/upload/iblock/3.7.1.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gosenergogaznadzor.by/upload/iblock/3.7.2..doc" TargetMode="External"/><Relationship Id="rId4" Type="http://schemas.openxmlformats.org/officeDocument/2006/relationships/hyperlink" Target="http://gosenergogaznadzor.by/administrativnye-protsedury/perechen-administrativnykh-protsedur-osushchestvlyaemykh-filialami-gosenergogaznadzora-v-otnoshenii-/3-25-grodnenskaya-oblast/" TargetMode="External"/><Relationship Id="rId9" Type="http://schemas.openxmlformats.org/officeDocument/2006/relationships/hyperlink" Target="https://gosenergogaznadzor.by/upload/iblock/3.7.2..doc" TargetMode="External"/><Relationship Id="rId14" Type="http://schemas.openxmlformats.org/officeDocument/2006/relationships/hyperlink" Target="http://gosenergogaznadzor.by/administrativnye-protsedury/perechen-administrativnykh-protsedur-osushchestvlyaemykh-filialami-gosenergogaznadzora-v-otnoshenii-/3-32-grodnenskaya-obla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2023-01-10T11:47:00Z</dcterms:created>
  <dcterms:modified xsi:type="dcterms:W3CDTF">2023-01-10T12:01:00Z</dcterms:modified>
</cp:coreProperties>
</file>