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6D" w:rsidRPr="00282110" w:rsidRDefault="00D3796D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36"/>
          <w:szCs w:val="36"/>
        </w:rPr>
      </w:pPr>
      <w:r>
        <w:rPr>
          <w:rFonts w:ascii="Times New Roman" w:hAnsi="Times New Roman"/>
          <w:b/>
          <w:bCs/>
          <w:color w:val="333333"/>
          <w:sz w:val="36"/>
          <w:szCs w:val="36"/>
        </w:rPr>
        <w:t>Документы, необходимые для в</w:t>
      </w:r>
      <w:r w:rsidRPr="00282110">
        <w:rPr>
          <w:rFonts w:ascii="Times New Roman" w:hAnsi="Times New Roman"/>
          <w:b/>
          <w:bCs/>
          <w:color w:val="333333"/>
          <w:sz w:val="36"/>
          <w:szCs w:val="36"/>
        </w:rPr>
        <w:t>ыдач</w:t>
      </w:r>
      <w:r>
        <w:rPr>
          <w:rFonts w:ascii="Times New Roman" w:hAnsi="Times New Roman"/>
          <w:b/>
          <w:bCs/>
          <w:color w:val="333333"/>
          <w:sz w:val="36"/>
          <w:szCs w:val="36"/>
        </w:rPr>
        <w:t>и</w:t>
      </w:r>
      <w:r w:rsidRPr="00282110">
        <w:rPr>
          <w:rFonts w:ascii="Times New Roman" w:hAnsi="Times New Roman"/>
          <w:b/>
          <w:bCs/>
          <w:color w:val="333333"/>
          <w:sz w:val="36"/>
          <w:szCs w:val="36"/>
        </w:rPr>
        <w:t xml:space="preserve"> технических условий</w:t>
      </w:r>
      <w:r>
        <w:rPr>
          <w:rFonts w:ascii="Times New Roman" w:hAnsi="Times New Roman"/>
          <w:b/>
          <w:bCs/>
          <w:color w:val="333333"/>
          <w:sz w:val="36"/>
          <w:szCs w:val="36"/>
        </w:rPr>
        <w:t>:</w:t>
      </w:r>
    </w:p>
    <w:p w:rsidR="00D3796D" w:rsidRDefault="00D3796D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3796D" w:rsidRPr="004C6898" w:rsidRDefault="00D3796D" w:rsidP="009A2A3E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outlineLvl w:val="5"/>
        <w:rPr>
          <w:rFonts w:ascii="Times New Roman" w:hAnsi="Times New Roman"/>
          <w:color w:val="333333"/>
          <w:sz w:val="28"/>
          <w:szCs w:val="28"/>
        </w:rPr>
      </w:pPr>
      <w:r w:rsidRPr="004C6898">
        <w:rPr>
          <w:rFonts w:ascii="Times New Roman" w:hAnsi="Times New Roman"/>
          <w:color w:val="333333"/>
          <w:sz w:val="28"/>
          <w:szCs w:val="28"/>
        </w:rPr>
        <w:t xml:space="preserve">Для получения технических условий </w:t>
      </w:r>
      <w:r w:rsidRPr="004C6898">
        <w:rPr>
          <w:rFonts w:ascii="Times New Roman" w:hAnsi="Times New Roman"/>
          <w:b/>
          <w:color w:val="333333"/>
          <w:sz w:val="28"/>
          <w:szCs w:val="28"/>
        </w:rPr>
        <w:t>на проектирование внутридомовых газопроводов одноквартирного жилого дома</w:t>
      </w:r>
      <w:r>
        <w:rPr>
          <w:rFonts w:ascii="Times New Roman" w:hAnsi="Times New Roman"/>
          <w:b/>
          <w:color w:val="333333"/>
          <w:sz w:val="28"/>
          <w:szCs w:val="28"/>
        </w:rPr>
        <w:t>:</w:t>
      </w:r>
    </w:p>
    <w:p w:rsidR="00D3796D" w:rsidRPr="004C6898" w:rsidRDefault="00D3796D" w:rsidP="009A2A3E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Копию личного паспорта (стр.30-33).</w:t>
      </w:r>
    </w:p>
    <w:p w:rsidR="00D3796D" w:rsidRPr="004C6898" w:rsidRDefault="00D3796D" w:rsidP="009A2A3E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Для существующих жилых домов - копию технического паспорта на жилой дом. Для строящихся жилых домов - копию ведомости технических характеристик на жилой дом.</w:t>
      </w:r>
    </w:p>
    <w:p w:rsidR="00D3796D" w:rsidRPr="004C6898" w:rsidRDefault="00D3796D" w:rsidP="009A2A3E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Копию свидетельства (удостоверения) о государственной регистрации в отношении капитального строения, прилагаемую к техническому паспорту на жилой дом.</w:t>
      </w:r>
    </w:p>
    <w:p w:rsidR="00D3796D" w:rsidRPr="004C6898" w:rsidRDefault="00D3796D" w:rsidP="009A2A3E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Копию свидетельства (удостоверения) о государственной регистрации в отношении земельного участка или другого документа (копии договора купли-продажи земельного участка, копии решения местного исполнительного и распорядительного органа власти о выделении земельного участка для строительства объекта), подтверждающего право строительства на указанном земельном участке.</w:t>
      </w:r>
    </w:p>
    <w:p w:rsidR="00D3796D" w:rsidRPr="004C6898" w:rsidRDefault="00D3796D" w:rsidP="009A2A3E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Для строящихся жилых домов - копию договора-разрешения (или договора) о праве на застройку усадебного индивидуального жилого дома и хозяйственных строений.</w:t>
      </w:r>
    </w:p>
    <w:p w:rsidR="00D3796D" w:rsidRDefault="00D3796D" w:rsidP="009A2A3E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*Пуск газа производится только после сдачи дома в эксплуатацию (т.е. после получения технического паспорта на жилой дом).</w:t>
      </w:r>
    </w:p>
    <w:p w:rsidR="00D3796D" w:rsidRDefault="00D3796D" w:rsidP="009A2A3E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</w:p>
    <w:p w:rsidR="00D3796D" w:rsidRDefault="00D3796D" w:rsidP="00F15E6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 xml:space="preserve">Технические условия на проектирование и строительство </w:t>
      </w:r>
      <w:r w:rsidRPr="00742B21">
        <w:rPr>
          <w:rFonts w:ascii="Times New Roman" w:hAnsi="Times New Roman"/>
          <w:b/>
          <w:color w:val="3C3838"/>
          <w:sz w:val="28"/>
          <w:szCs w:val="28"/>
        </w:rPr>
        <w:t>новых объектов газораспределительной системы</w:t>
      </w:r>
      <w:r w:rsidRPr="004C6898">
        <w:rPr>
          <w:rFonts w:ascii="Times New Roman" w:hAnsi="Times New Roman"/>
          <w:color w:val="3C3838"/>
          <w:sz w:val="28"/>
          <w:szCs w:val="28"/>
        </w:rPr>
        <w:t xml:space="preserve"> для газификации эксплуатируемого жилищного фонда граждан, а также на газификацию эксплуатируемого жилищного фонда граждан при наличии существующих распределительных газопроводов и наличия решения о проектировании и (или) строительстве выдаются по запросам районного или городского исполнительного комитета (с приложением заявлений граждан, которым принадлежат на праве собственности жилые помещения эксп</w:t>
      </w:r>
      <w:r>
        <w:rPr>
          <w:rFonts w:ascii="Times New Roman" w:hAnsi="Times New Roman"/>
          <w:color w:val="3C3838"/>
          <w:sz w:val="28"/>
          <w:szCs w:val="28"/>
        </w:rPr>
        <w:t>луатируемого жилищного фонда).</w:t>
      </w:r>
    </w:p>
    <w:p w:rsidR="00D3796D" w:rsidRDefault="00D3796D" w:rsidP="00F15E6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</w:p>
    <w:p w:rsidR="00D3796D" w:rsidRDefault="00D3796D" w:rsidP="00F15E6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Технические условия на дополнительную установку газовых приборов, на реконструкцию внутридомовой системы газоснабжения, на перенос газовых приборов во вновь оборудованные помещения кухонь и мини-котельных индивидуальных жилых домов выдаются по запросам владельцев индивидуальных жилых домов на основании существующего проекта на газификацию жилого дома и технического паспорта на домовладение. </w:t>
      </w:r>
    </w:p>
    <w:p w:rsidR="00D3796D" w:rsidRPr="004C6898" w:rsidRDefault="00D3796D" w:rsidP="009A2A3E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</w:p>
    <w:p w:rsidR="00D3796D" w:rsidRPr="004C6898" w:rsidRDefault="00D3796D" w:rsidP="009A2A3E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outlineLvl w:val="5"/>
        <w:rPr>
          <w:rFonts w:ascii="Times New Roman" w:hAnsi="Times New Roman"/>
          <w:color w:val="333333"/>
          <w:sz w:val="28"/>
          <w:szCs w:val="28"/>
        </w:rPr>
      </w:pPr>
      <w:r w:rsidRPr="004C6898">
        <w:rPr>
          <w:rFonts w:ascii="Times New Roman" w:hAnsi="Times New Roman"/>
          <w:color w:val="333333"/>
          <w:sz w:val="28"/>
          <w:szCs w:val="28"/>
        </w:rPr>
        <w:t xml:space="preserve">Для получения технических условий </w:t>
      </w:r>
      <w:r w:rsidRPr="004C6898">
        <w:rPr>
          <w:rFonts w:ascii="Times New Roman" w:hAnsi="Times New Roman"/>
          <w:b/>
          <w:color w:val="333333"/>
          <w:sz w:val="28"/>
          <w:szCs w:val="28"/>
        </w:rPr>
        <w:t>на реконструкцию внутридомовой системы газоснабжения жилого дома, в связи с разделом жилого дома</w:t>
      </w:r>
      <w:r w:rsidRPr="004C6898">
        <w:rPr>
          <w:rFonts w:ascii="Times New Roman" w:hAnsi="Times New Roman"/>
          <w:color w:val="333333"/>
          <w:sz w:val="28"/>
          <w:szCs w:val="28"/>
        </w:rPr>
        <w:t xml:space="preserve"> на двух собственников владелец жилого дома должен предоставить следующие документы:</w:t>
      </w:r>
    </w:p>
    <w:p w:rsidR="00D3796D" w:rsidRPr="004C6898" w:rsidRDefault="00D3796D" w:rsidP="009A2A3E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Копию личного паспорта (стр.30-33) заявителя.</w:t>
      </w:r>
    </w:p>
    <w:p w:rsidR="00D3796D" w:rsidRPr="004C6898" w:rsidRDefault="00D3796D" w:rsidP="009A2A3E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Копию технического паспорта на жилой дом или ведомости технических характеристик на жилой дом.</w:t>
      </w:r>
    </w:p>
    <w:p w:rsidR="00D3796D" w:rsidRPr="004C6898" w:rsidRDefault="00D3796D" w:rsidP="009A2A3E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Копию свидетельства (удостоверения) о государственной регистрации в отношении капитального строения, прилагаемую к техническому паспорту на жилой дом.</w:t>
      </w:r>
    </w:p>
    <w:p w:rsidR="00D3796D" w:rsidRPr="004C6898" w:rsidRDefault="00D3796D" w:rsidP="009A2A3E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Документ, подтверждающий раздел жилого дома:</w:t>
      </w:r>
    </w:p>
    <w:p w:rsidR="00D3796D" w:rsidRPr="004C6898" w:rsidRDefault="00D3796D" w:rsidP="009A2A3E">
      <w:pPr>
        <w:numPr>
          <w:ilvl w:val="1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Копию определения суда;</w:t>
      </w:r>
    </w:p>
    <w:p w:rsidR="00D3796D" w:rsidRPr="004C6898" w:rsidRDefault="00D3796D" w:rsidP="009A2A3E">
      <w:pPr>
        <w:numPr>
          <w:ilvl w:val="1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Копию договора о вычленении изолированных помещений из капитального строения;</w:t>
      </w:r>
    </w:p>
    <w:p w:rsidR="00D3796D" w:rsidRDefault="00D3796D" w:rsidP="009A2A3E">
      <w:pPr>
        <w:numPr>
          <w:ilvl w:val="1"/>
          <w:numId w:val="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Копию свидетельства о праве на наследство по завещанию.</w:t>
      </w:r>
    </w:p>
    <w:p w:rsidR="00D3796D" w:rsidRPr="004C6898" w:rsidRDefault="00D3796D" w:rsidP="009A2A3E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</w:p>
    <w:p w:rsidR="00D3796D" w:rsidRPr="004C6898" w:rsidRDefault="00D3796D" w:rsidP="009A2A3E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outlineLvl w:val="5"/>
        <w:rPr>
          <w:rFonts w:ascii="Times New Roman" w:hAnsi="Times New Roman"/>
          <w:color w:val="333333"/>
          <w:sz w:val="28"/>
          <w:szCs w:val="28"/>
        </w:rPr>
      </w:pPr>
      <w:r w:rsidRPr="004C6898">
        <w:rPr>
          <w:rFonts w:ascii="Times New Roman" w:hAnsi="Times New Roman"/>
          <w:color w:val="333333"/>
          <w:sz w:val="28"/>
          <w:szCs w:val="28"/>
        </w:rPr>
        <w:t xml:space="preserve">Для получения технических условий </w:t>
      </w:r>
      <w:r w:rsidRPr="004C6898">
        <w:rPr>
          <w:rFonts w:ascii="Times New Roman" w:hAnsi="Times New Roman"/>
          <w:b/>
          <w:color w:val="333333"/>
          <w:sz w:val="28"/>
          <w:szCs w:val="28"/>
        </w:rPr>
        <w:t>на реконструкцию внутридомовой системы газоснабжения жилого дома</w:t>
      </w:r>
      <w:r w:rsidRPr="004C6898">
        <w:rPr>
          <w:rFonts w:ascii="Times New Roman" w:hAnsi="Times New Roman"/>
          <w:color w:val="333333"/>
          <w:sz w:val="28"/>
          <w:szCs w:val="28"/>
        </w:rPr>
        <w:t>, на дополнительную установку газовых приборов, на перенос газовых приборов во вновь оборудованные помещения кухонь и мини-котельных индивидуальных жилых домов владелец жилого дома должен предоставить следующие документы:</w:t>
      </w:r>
    </w:p>
    <w:p w:rsidR="00D3796D" w:rsidRPr="004C6898" w:rsidRDefault="00D3796D" w:rsidP="009A2A3E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Копию личного паспорта (стр.30-33).</w:t>
      </w:r>
    </w:p>
    <w:p w:rsidR="00D3796D" w:rsidRPr="004C6898" w:rsidRDefault="00D3796D" w:rsidP="009A2A3E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Копию технического паспорта или ведомости технических характеристик на жилой дом с приложением разрешения местного исполнительного и распорядительного органа на реконструкцию (переоборудование) помещений.</w:t>
      </w:r>
    </w:p>
    <w:p w:rsidR="00D3796D" w:rsidRPr="004C6898" w:rsidRDefault="00D3796D" w:rsidP="009A2A3E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Копию свидетельства (удостоверения) о государственной регистрации в отношении капитального строения, прилагаемую к техническому паспорту на жилой дом.</w:t>
      </w:r>
    </w:p>
    <w:p w:rsidR="00D3796D" w:rsidRPr="004C6898" w:rsidRDefault="00D3796D" w:rsidP="009A2A3E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Вместо технического паспорта на домовладение возможно использование ведомости технических характеристик, согласованной с архитектором соответствующего района застройки, с приложением разрешения местного исполнительного и распорядительного органа на реконструкцию (переоборудование) помещений.</w:t>
      </w:r>
    </w:p>
    <w:p w:rsidR="00D3796D" w:rsidRPr="004C6898" w:rsidRDefault="00D3796D" w:rsidP="009A2A3E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Срок действия технических условий – два года, а при реконструкции и капитальном ремонте жилых домов и коммунально-бытовых объектов непроизводственного характера – три года.</w:t>
      </w:r>
    </w:p>
    <w:p w:rsidR="00D3796D" w:rsidRPr="004C6898" w:rsidRDefault="00D3796D" w:rsidP="009A2A3E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В соответствии с Указом Президента Республики Беларусь от 26.04.2010 г. № 200 срок выдачи технических условий для граждан на газификацию одноквартирного жилого дома – 10 дней со дня подачи заявления.</w:t>
      </w:r>
    </w:p>
    <w:p w:rsidR="00D3796D" w:rsidRDefault="00D3796D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3796D" w:rsidRPr="004C6898" w:rsidRDefault="00D3796D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4C6898">
        <w:rPr>
          <w:rFonts w:ascii="Times New Roman" w:hAnsi="Times New Roman"/>
          <w:b/>
          <w:bCs/>
          <w:color w:val="333333"/>
          <w:sz w:val="28"/>
          <w:szCs w:val="28"/>
        </w:rPr>
        <w:t>Юридические лица и индивидуальные предприниматели:</w:t>
      </w:r>
    </w:p>
    <w:p w:rsidR="00D3796D" w:rsidRPr="004C6898" w:rsidRDefault="00D3796D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Выдача технических условий на подключение объектов газопотребления (за исключением жилищного фонда) осуществляется на основании следующих документов:</w:t>
      </w:r>
    </w:p>
    <w:p w:rsidR="00D3796D" w:rsidRPr="004C6898" w:rsidRDefault="00D3796D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При первичной газификации:</w:t>
      </w:r>
    </w:p>
    <w:p w:rsidR="00D3796D" w:rsidRPr="004C6898" w:rsidRDefault="00D3796D" w:rsidP="00447D0B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заявки юридического лица;</w:t>
      </w:r>
    </w:p>
    <w:p w:rsidR="00D3796D" w:rsidRPr="004C6898" w:rsidRDefault="00D3796D" w:rsidP="00447D0B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решения местного исполнительного комитета на проведение проектно-изыскательных работ;</w:t>
      </w:r>
    </w:p>
    <w:p w:rsidR="00D3796D" w:rsidRPr="004C6898" w:rsidRDefault="00D3796D" w:rsidP="00447D0B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копии участка генплана с нанесением объекта газопотребления;</w:t>
      </w:r>
    </w:p>
    <w:p w:rsidR="00D3796D" w:rsidRPr="004C6898" w:rsidRDefault="00D3796D" w:rsidP="00447D0B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технического обоснования на газоиспользующие установки с учетом суммарного максимального и минимального потребления газа;</w:t>
      </w:r>
    </w:p>
    <w:p w:rsidR="00D3796D" w:rsidRPr="004C6898" w:rsidRDefault="00D3796D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 При реконструкции с увеличением (без увеличения) топливопотребления:</w:t>
      </w:r>
    </w:p>
    <w:p w:rsidR="00D3796D" w:rsidRPr="004C6898" w:rsidRDefault="00D3796D" w:rsidP="00447D0B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заявки юридического лица;</w:t>
      </w:r>
    </w:p>
    <w:p w:rsidR="00D3796D" w:rsidRPr="004C6898" w:rsidRDefault="00D3796D" w:rsidP="00447D0B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технического обоснования на газоиспользующие установки с учетом суммарного максимального и минимального потребления газа. </w:t>
      </w:r>
    </w:p>
    <w:p w:rsidR="00D3796D" w:rsidRPr="004C6898" w:rsidRDefault="00D3796D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Технические условия </w:t>
      </w:r>
      <w:r w:rsidRPr="004C6898">
        <w:rPr>
          <w:rFonts w:ascii="Times New Roman" w:hAnsi="Times New Roman"/>
          <w:b/>
          <w:bCs/>
          <w:color w:val="3C3838"/>
          <w:sz w:val="28"/>
          <w:szCs w:val="28"/>
        </w:rPr>
        <w:t>на газификацию садовых товариществ</w:t>
      </w:r>
      <w:r w:rsidRPr="004C6898">
        <w:rPr>
          <w:rFonts w:ascii="Times New Roman" w:hAnsi="Times New Roman"/>
          <w:color w:val="3C3838"/>
          <w:sz w:val="28"/>
          <w:szCs w:val="28"/>
        </w:rPr>
        <w:t> выдаются на основании решений гор (рай) исполкомов. Заказчиком по проектированию и строительству выступает садовое товарищество, либо лицо, которому садовое товарищество делегировало право решать вопросы, связанные с газификацией.</w:t>
      </w:r>
    </w:p>
    <w:p w:rsidR="00D3796D" w:rsidRDefault="00D3796D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Выдача технических условий </w:t>
      </w:r>
      <w:r w:rsidRPr="004C6898">
        <w:rPr>
          <w:rFonts w:ascii="Times New Roman" w:hAnsi="Times New Roman"/>
          <w:b/>
          <w:bCs/>
          <w:color w:val="3C3838"/>
          <w:sz w:val="28"/>
          <w:szCs w:val="28"/>
        </w:rPr>
        <w:t>на газификацию вновь строящегося многоквартирного жилищного фонда</w:t>
      </w:r>
      <w:r w:rsidRPr="004C6898">
        <w:rPr>
          <w:rFonts w:ascii="Times New Roman" w:hAnsi="Times New Roman"/>
          <w:color w:val="3C3838"/>
          <w:sz w:val="28"/>
          <w:szCs w:val="28"/>
        </w:rPr>
        <w:t> производится на основании запроса районного или городского исполнительного комитета, либо запроса юридического лица.</w:t>
      </w:r>
    </w:p>
    <w:p w:rsidR="00D3796D" w:rsidRDefault="00D3796D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 </w:t>
      </w:r>
    </w:p>
    <w:p w:rsidR="00D3796D" w:rsidRPr="004C6898" w:rsidRDefault="00D3796D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Выдача технических условий </w:t>
      </w:r>
      <w:r w:rsidRPr="004C6898">
        <w:rPr>
          <w:rFonts w:ascii="Times New Roman" w:hAnsi="Times New Roman"/>
          <w:b/>
          <w:bCs/>
          <w:color w:val="3C3838"/>
          <w:sz w:val="28"/>
          <w:szCs w:val="28"/>
        </w:rPr>
        <w:t>на реконструкцию системы газоснабжения многоквартирного жилищного фонда</w:t>
      </w:r>
      <w:r w:rsidRPr="004C6898">
        <w:rPr>
          <w:rFonts w:ascii="Times New Roman" w:hAnsi="Times New Roman"/>
          <w:color w:val="3C3838"/>
          <w:sz w:val="28"/>
          <w:szCs w:val="28"/>
        </w:rPr>
        <w:t> производится на основании:</w:t>
      </w:r>
    </w:p>
    <w:p w:rsidR="00D3796D" w:rsidRPr="004C6898" w:rsidRDefault="00D3796D" w:rsidP="00447D0B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заявки его владельца;</w:t>
      </w:r>
    </w:p>
    <w:p w:rsidR="00D3796D" w:rsidRPr="004C6898" w:rsidRDefault="00D3796D" w:rsidP="00447D0B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копии решения исполнительного комитета о реконструкции. </w:t>
      </w:r>
    </w:p>
    <w:p w:rsidR="00D3796D" w:rsidRPr="004C6898" w:rsidRDefault="00D3796D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Срок действия технических условий – два года, а при реконструкции и капитальном ремонте жилых домов и коммунально-бытовых объектов непроизводственного характера – три года.</w:t>
      </w:r>
    </w:p>
    <w:p w:rsidR="00D3796D" w:rsidRPr="004C6898" w:rsidRDefault="00D3796D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  <w:r w:rsidRPr="004C6898">
        <w:rPr>
          <w:rFonts w:ascii="Times New Roman" w:hAnsi="Times New Roman"/>
          <w:color w:val="3C3838"/>
          <w:sz w:val="28"/>
          <w:szCs w:val="28"/>
        </w:rPr>
        <w:t>В соответствии с постановлением Совета Министров Республики Беларусь от 17.02.2012 г. № 156 срок выдачи технических условий на присоединение объектов газопотребления к газораспределительной системе </w:t>
      </w:r>
      <w:r w:rsidRPr="004C6898">
        <w:rPr>
          <w:rFonts w:ascii="Times New Roman" w:hAnsi="Times New Roman"/>
          <w:b/>
          <w:bCs/>
          <w:color w:val="3C3838"/>
          <w:sz w:val="28"/>
          <w:szCs w:val="28"/>
        </w:rPr>
        <w:t>для юридических лиц и индивидуальных предпринимателей</w:t>
      </w:r>
      <w:r w:rsidRPr="004C6898">
        <w:rPr>
          <w:rFonts w:ascii="Times New Roman" w:hAnsi="Times New Roman"/>
          <w:color w:val="3C3838"/>
          <w:sz w:val="28"/>
          <w:szCs w:val="28"/>
        </w:rPr>
        <w:t> – 10 дней со дня подачи заявления.</w:t>
      </w:r>
    </w:p>
    <w:p w:rsidR="00D3796D" w:rsidRPr="004C6898" w:rsidRDefault="00D3796D" w:rsidP="00447D0B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3C3838"/>
          <w:sz w:val="28"/>
          <w:szCs w:val="28"/>
        </w:rPr>
      </w:pPr>
    </w:p>
    <w:p w:rsidR="00D3796D" w:rsidRDefault="00D3796D" w:rsidP="004C6898">
      <w:pPr>
        <w:tabs>
          <w:tab w:val="left" w:pos="284"/>
        </w:tabs>
        <w:spacing w:after="0"/>
      </w:pPr>
    </w:p>
    <w:sectPr w:rsidR="00D3796D" w:rsidSect="004C68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AB1"/>
    <w:multiLevelType w:val="multilevel"/>
    <w:tmpl w:val="F58C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C53A56"/>
    <w:multiLevelType w:val="multilevel"/>
    <w:tmpl w:val="8BCA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2D7C8A"/>
    <w:multiLevelType w:val="multilevel"/>
    <w:tmpl w:val="323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5041B"/>
    <w:multiLevelType w:val="multilevel"/>
    <w:tmpl w:val="3B1C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907543"/>
    <w:multiLevelType w:val="multilevel"/>
    <w:tmpl w:val="F4DC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A0221"/>
    <w:multiLevelType w:val="multilevel"/>
    <w:tmpl w:val="BFEE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898"/>
    <w:rsid w:val="000056F9"/>
    <w:rsid w:val="00270F7A"/>
    <w:rsid w:val="00282110"/>
    <w:rsid w:val="004150A3"/>
    <w:rsid w:val="00447D0B"/>
    <w:rsid w:val="004C6898"/>
    <w:rsid w:val="005D1207"/>
    <w:rsid w:val="006A4911"/>
    <w:rsid w:val="00742B21"/>
    <w:rsid w:val="007F7836"/>
    <w:rsid w:val="00897C02"/>
    <w:rsid w:val="00901744"/>
    <w:rsid w:val="009A2A3E"/>
    <w:rsid w:val="00BC62F6"/>
    <w:rsid w:val="00D3796D"/>
    <w:rsid w:val="00D924B1"/>
    <w:rsid w:val="00DA1F31"/>
    <w:rsid w:val="00F1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07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9"/>
    <w:qFormat/>
    <w:rsid w:val="004C6898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4C689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C6898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C6898"/>
    <w:rPr>
      <w:rFonts w:ascii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rsid w:val="004C6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C6898"/>
    <w:rPr>
      <w:rFonts w:cs="Times New Roman"/>
    </w:rPr>
  </w:style>
  <w:style w:type="character" w:styleId="Strong">
    <w:name w:val="Strong"/>
    <w:basedOn w:val="DefaultParagraphFont"/>
    <w:uiPriority w:val="99"/>
    <w:qFormat/>
    <w:rsid w:val="004C689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908</Words>
  <Characters>5176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необходимые для выдачи технических условий:</dc:title>
  <dc:subject/>
  <dc:creator>111</dc:creator>
  <cp:keywords/>
  <dc:description/>
  <cp:lastModifiedBy>111</cp:lastModifiedBy>
  <cp:revision>2</cp:revision>
  <cp:lastPrinted>2019-02-11T07:31:00Z</cp:lastPrinted>
  <dcterms:created xsi:type="dcterms:W3CDTF">2019-02-11T07:32:00Z</dcterms:created>
  <dcterms:modified xsi:type="dcterms:W3CDTF">2019-02-11T07:32:00Z</dcterms:modified>
</cp:coreProperties>
</file>