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8D" w:rsidRPr="00407E8D" w:rsidRDefault="00407E8D" w:rsidP="00407E8D">
      <w:pPr>
        <w:shd w:val="clear" w:color="auto" w:fill="FFFFFF"/>
        <w:spacing w:line="240" w:lineRule="auto"/>
        <w:jc w:val="center"/>
        <w:outlineLvl w:val="1"/>
        <w:rPr>
          <w:rFonts w:ascii="inherit" w:eastAsia="Times New Roman" w:hAnsi="inherit" w:cs="Arial"/>
          <w:color w:val="036536"/>
          <w:sz w:val="45"/>
          <w:szCs w:val="45"/>
          <w:lang w:eastAsia="ru-RU"/>
        </w:rPr>
      </w:pPr>
      <w:r w:rsidRPr="00407E8D">
        <w:rPr>
          <w:rFonts w:ascii="inherit" w:eastAsia="Times New Roman" w:hAnsi="inherit" w:cs="Arial"/>
          <w:color w:val="036536"/>
          <w:sz w:val="45"/>
          <w:szCs w:val="45"/>
          <w:lang w:eastAsia="ru-RU"/>
        </w:rPr>
        <w:t>Сохраним и защитим первоцветы!</w:t>
      </w:r>
    </w:p>
    <w:p w:rsidR="00407E8D" w:rsidRPr="00407E8D" w:rsidRDefault="00407E8D" w:rsidP="00407E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E8D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Каждый гражданин может сохранить объекты животного и растительного мира, являющиеся основой биоразнообразия. Ранней весной стоит только отказаться от сбора и покупки первоцветов.</w:t>
      </w:r>
    </w:p>
    <w:p w:rsidR="00407E8D" w:rsidRPr="00407E8D" w:rsidRDefault="00407E8D" w:rsidP="00407E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E8D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C642D68" wp14:editId="6A2ECB04">
            <wp:extent cx="3807460" cy="2859405"/>
            <wp:effectExtent l="0" t="0" r="2540" b="0"/>
            <wp:docPr id="1" name="Рисунок 1" descr="Сохраним и защитим первоцветы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охраним и защитим первоцветы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46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Первоцветы - удивительные растения, которые приспособились цвести тогда, когда в лесу на деревьях еще нет листвы, и каждый теплый солнечный лучик доходит до самой земли. У этих растений в ходе эволюции выработались важные приспособления для ранневесеннего цветения. Наиболее полно используют условия достаточной освещенности и увлажненности небольшие растения. Они отличаются необычной торопливостью - появляются на свет тотчас после схода снега и быстро развиваются, несмотря на весеннюю прохладу. Через неделю - другую они уже цветут, а еще через две-три недели у них появляются плоды с семенами. Сами растения при этом желтеют, полегают на землю, их надземная часть высыхает. А в земле остаются живые подземные органы - клубни, луковицы, корневища. Они богаты питательными веществами, запас которых позволит будущей весной новым растениям увидеть свет. Первоцветы часто являются </w:t>
      </w:r>
      <w:proofErr w:type="spellStart"/>
      <w:r w:rsidRPr="0040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насекомоопыляемыми</w:t>
      </w:r>
      <w:proofErr w:type="spellEnd"/>
      <w:r w:rsidRPr="0040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растениями. Их яркие цветки хорошо заметны, когда нижние ярусы безлиственного леса хорошо освещены. Цветут они обычно уже в апреле (в отдельные теплые годы - с конца марта) до середины мая.</w:t>
      </w:r>
    </w:p>
    <w:p w:rsidR="00407E8D" w:rsidRPr="00407E8D" w:rsidRDefault="00407E8D" w:rsidP="00407E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Беларуси произрастают такие первоцветы как ветреница лесная, прострел луговой или сон-трава, печёночница благородная, подснежник и пролеска, ландыш майский и другие.</w:t>
      </w:r>
    </w:p>
    <w:p w:rsidR="00407E8D" w:rsidRPr="00407E8D" w:rsidRDefault="00407E8D" w:rsidP="00407E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каждой долгой зимы, истосковавшиеся по солнцу и теплу, люди радуются каждому зеленому ростку. И, конечно, особенно много радостей доставляют нам первые весенние цветы – «подснежники».</w:t>
      </w:r>
    </w:p>
    <w:p w:rsidR="00407E8D" w:rsidRPr="00407E8D" w:rsidRDefault="00407E8D" w:rsidP="00407E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Выезжая в апрельский лес, горожане непременно хотят привезти домой букетик первоцветов. Но такие букетики быстро вянут, а вокруг больших городов этих замечательных растений становится все меньше. Первоцветы - украшение наших весенних лесов, но численность их неуклонно сокращается. Поэтому в настоящее время особенно остро встает проблема охраны раннецветущих растений.</w:t>
      </w:r>
    </w:p>
    <w:p w:rsidR="00407E8D" w:rsidRPr="00407E8D" w:rsidRDefault="00407E8D" w:rsidP="00407E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Массовый сбор первоцветов подрывает численность их популяций и способность к вегетации. Для многих видов ежегодный сбор раннецветущих растений с повреждением корневой системы стал причиной резкого сокращения былого ареала распространения.</w:t>
      </w:r>
    </w:p>
    <w:p w:rsidR="00407E8D" w:rsidRPr="00407E8D" w:rsidRDefault="00407E8D" w:rsidP="00407E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E8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 первоцветам, в том числе относятся растения, включенные в Красную книгу Беларуси.</w:t>
      </w:r>
    </w:p>
    <w:p w:rsidR="00407E8D" w:rsidRPr="00407E8D" w:rsidRDefault="00407E8D" w:rsidP="00407E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E8D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В соответствии со статьей 24 Закона Республики Беларусь «О растительном мире» самовольное изъятие дикорастущих растений, относящихся к видам, включенным в Красную книгу Республики Беларусь, из среды их произрастания, их незаконный оборот, а также совершение иных действий, которые могут привести к их гибели, сокращению численности или нарушению среды их произрастания, запрещаются.</w:t>
      </w:r>
    </w:p>
    <w:p w:rsidR="00407E8D" w:rsidRPr="00407E8D" w:rsidRDefault="00407E8D" w:rsidP="00407E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Кодексом Республики Беларусь об административных правонарушениях предусмотрены штрафные санкции за нарушение требований по охране и использованию диких животных и дикорастущих растений, относящихся к видам, включенным в Красную книгу Республики Беларусь, мест их обитания и произрастания (ст.1</w:t>
      </w:r>
      <w:r w:rsidR="00400A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40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.8).</w:t>
      </w:r>
    </w:p>
    <w:p w:rsidR="00407E8D" w:rsidRPr="00407E8D" w:rsidRDefault="00407E8D" w:rsidP="00407E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40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Собирая и продавая первоцветы, мы губим их, а покупая - поощряем браконьеров. Редкие весенние цветы лучше не трогать: они красивее в естественной среде. Не стоит рвать их на букеты, лучше любоваться ими в природе, этим сохраним красоту для будущего поколения. Отказ каждого из нас покупать цветы, которые находятся под угрозой исчезновения, даст им шанс цвести каждую весну.</w:t>
      </w:r>
    </w:p>
    <w:p w:rsidR="00407E8D" w:rsidRPr="00407E8D" w:rsidRDefault="00407E8D" w:rsidP="00407E8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07E8D">
        <w:rPr>
          <w:rFonts w:ascii="Arial" w:eastAsia="Times New Roman" w:hAnsi="Arial" w:cs="Arial"/>
          <w:b/>
          <w:bCs/>
          <w:i/>
          <w:iCs/>
          <w:color w:val="800000"/>
          <w:sz w:val="24"/>
          <w:szCs w:val="24"/>
          <w:lang w:eastAsia="ru-RU"/>
        </w:rPr>
        <w:t>Охрана первоцветов - дело каждого из нас.</w:t>
      </w:r>
    </w:p>
    <w:p w:rsidR="00407E8D" w:rsidRPr="00407E8D" w:rsidRDefault="00407E8D" w:rsidP="00407E8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7E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656E7" w:rsidRDefault="00F656E7"/>
    <w:sectPr w:rsidR="00F6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8D"/>
    <w:rsid w:val="00400A7B"/>
    <w:rsid w:val="00407E8D"/>
    <w:rsid w:val="006975DB"/>
    <w:rsid w:val="00F6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0795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2941</Characters>
  <Application>Microsoft Office Word</Application>
  <DocSecurity>0</DocSecurity>
  <Lines>24</Lines>
  <Paragraphs>6</Paragraphs>
  <ScaleCrop>false</ScaleCrop>
  <Company>Microsoft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2020-03-18T05:40:00Z</dcterms:created>
  <dcterms:modified xsi:type="dcterms:W3CDTF">2021-03-19T07:54:00Z</dcterms:modified>
</cp:coreProperties>
</file>