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1F" w:rsidRPr="006F3507" w:rsidRDefault="00E7791F" w:rsidP="006F350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i/>
          <w:sz w:val="30"/>
          <w:szCs w:val="30"/>
          <w:u w:val="single"/>
          <w:lang w:eastAsia="en-US"/>
        </w:rPr>
      </w:pPr>
      <w:r w:rsidRPr="00E7791F">
        <w:rPr>
          <w:rFonts w:eastAsiaTheme="minorHAnsi"/>
          <w:b/>
          <w:bCs/>
          <w:i/>
          <w:sz w:val="30"/>
          <w:szCs w:val="30"/>
          <w:u w:val="single"/>
          <w:lang w:eastAsia="en-US"/>
        </w:rPr>
        <w:t>Статья 285. Льготы по государственной пошлине</w:t>
      </w:r>
    </w:p>
    <w:p w:rsidR="00E7791F" w:rsidRPr="009F4ACA" w:rsidRDefault="00E7791F" w:rsidP="00E7791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4ACA">
        <w:rPr>
          <w:rStyle w:val="h-normal"/>
          <w:b/>
          <w:color w:val="000000" w:themeColor="text1"/>
          <w:sz w:val="28"/>
          <w:szCs w:val="28"/>
        </w:rPr>
        <w:t>10.</w:t>
      </w:r>
      <w:r w:rsidRPr="009F4ACA">
        <w:rPr>
          <w:rStyle w:val="h-normal"/>
          <w:color w:val="000000" w:themeColor="text1"/>
          <w:sz w:val="28"/>
          <w:szCs w:val="28"/>
        </w:rPr>
        <w:t xml:space="preserve"> </w:t>
      </w:r>
      <w:r w:rsidRPr="009F4ACA">
        <w:rPr>
          <w:rStyle w:val="h-normal"/>
          <w:b/>
          <w:color w:val="000000" w:themeColor="text1"/>
          <w:sz w:val="28"/>
          <w:szCs w:val="28"/>
        </w:rPr>
        <w:t xml:space="preserve">Освобождаются </w:t>
      </w:r>
      <w:r w:rsidRPr="009F4ACA">
        <w:rPr>
          <w:rStyle w:val="h-normal"/>
          <w:color w:val="000000" w:themeColor="text1"/>
          <w:sz w:val="28"/>
          <w:szCs w:val="28"/>
        </w:rPr>
        <w:t>от государственной пошлины при совершении иных юридически значимых действий:</w:t>
      </w:r>
    </w:p>
    <w:p w:rsidR="00E7791F" w:rsidRPr="009F4ACA" w:rsidRDefault="00E7791F" w:rsidP="00E7791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4ACA">
        <w:rPr>
          <w:rStyle w:val="h-normal"/>
          <w:b/>
          <w:color w:val="000000" w:themeColor="text1"/>
          <w:sz w:val="28"/>
          <w:szCs w:val="28"/>
        </w:rPr>
        <w:t>10.2.</w:t>
      </w:r>
      <w:r w:rsidRPr="009F4ACA">
        <w:rPr>
          <w:rStyle w:val="h-normal"/>
          <w:color w:val="000000" w:themeColor="text1"/>
          <w:sz w:val="28"/>
          <w:szCs w:val="28"/>
        </w:rPr>
        <w:t xml:space="preserve"> 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 регистрацию в качестве индивидуального предпринимателя;</w:t>
      </w:r>
    </w:p>
    <w:p w:rsidR="00E7791F" w:rsidRPr="009F4ACA" w:rsidRDefault="00E7791F" w:rsidP="00E7791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4ACA">
        <w:rPr>
          <w:rStyle w:val="h-normal"/>
          <w:b/>
          <w:color w:val="000000" w:themeColor="text1"/>
          <w:sz w:val="28"/>
          <w:szCs w:val="28"/>
        </w:rPr>
        <w:t>10.3.</w:t>
      </w:r>
      <w:r w:rsidRPr="009F4ACA">
        <w:rPr>
          <w:rStyle w:val="h-normal"/>
          <w:color w:val="000000" w:themeColor="text1"/>
          <w:sz w:val="28"/>
          <w:szCs w:val="28"/>
        </w:rPr>
        <w:t xml:space="preserve">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 регистра юридических лиц и индивидуальных предпринимателей;</w:t>
      </w:r>
    </w:p>
    <w:p w:rsidR="00E7791F" w:rsidRPr="009F4ACA" w:rsidRDefault="00E7791F" w:rsidP="00E7791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28"/>
          <w:szCs w:val="28"/>
        </w:rPr>
      </w:pPr>
      <w:r w:rsidRPr="009F4ACA">
        <w:rPr>
          <w:rStyle w:val="h-normal"/>
          <w:b/>
          <w:color w:val="000000" w:themeColor="text1"/>
          <w:sz w:val="28"/>
          <w:szCs w:val="28"/>
        </w:rPr>
        <w:t>10.4</w:t>
      </w:r>
      <w:r w:rsidRPr="009F4ACA">
        <w:rPr>
          <w:rStyle w:val="h-normal"/>
          <w:color w:val="000000" w:themeColor="text1"/>
          <w:sz w:val="28"/>
          <w:szCs w:val="28"/>
        </w:rPr>
        <w:t>. плательщики за государственную регистрацию изменений и (или) дополнений в их уставы (учредительные договоры – для коммерческих организаций, действующих только на основании учредительных договоров) и изменений, внесенных в свидетельства 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документы;</w:t>
      </w:r>
    </w:p>
    <w:p w:rsidR="0081764F" w:rsidRPr="009F4ACA" w:rsidRDefault="009449F7" w:rsidP="00E7791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28"/>
          <w:szCs w:val="28"/>
        </w:rPr>
      </w:pPr>
      <w:r w:rsidRPr="009F4ACA">
        <w:rPr>
          <w:b/>
          <w:color w:val="000000" w:themeColor="text1"/>
          <w:sz w:val="28"/>
          <w:szCs w:val="28"/>
          <w:shd w:val="clear" w:color="auto" w:fill="FFFFFF"/>
        </w:rPr>
        <w:t>10.24.</w:t>
      </w:r>
      <w:r w:rsidRPr="009F4ACA">
        <w:rPr>
          <w:color w:val="000000" w:themeColor="text1"/>
          <w:sz w:val="28"/>
          <w:szCs w:val="28"/>
          <w:shd w:val="clear" w:color="auto" w:fill="FFFFFF"/>
        </w:rPr>
        <w:t xml:space="preserve"> физическое лицо по запросам о предоставлении информации, содержащейся в Едином государственном регистре юридических лиц и индивидуальных предпринимателей, а также в реестре специальных разрешений (лицензий),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сети Интернет) информации о физических лицах в целях их знакомства, деятельность по оказанию психологической помощи, а также по запросам о предоставлении информации, содержащейся в Едином государственном регистре юридических лиц и индивидуальных предпринимателей, в целях защиты прав потребителей, начисления пенсий, социальных пособий и иных социальных выплат;</w:t>
      </w:r>
    </w:p>
    <w:p w:rsidR="006A488C" w:rsidRPr="009F4ACA" w:rsidRDefault="0081764F" w:rsidP="004A2BA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9F4ACA">
        <w:rPr>
          <w:b/>
          <w:color w:val="000000" w:themeColor="text1"/>
          <w:sz w:val="28"/>
          <w:szCs w:val="28"/>
          <w:shd w:val="clear" w:color="auto" w:fill="FFFFFF"/>
        </w:rPr>
        <w:t>10.26.</w:t>
      </w:r>
      <w:r w:rsidRPr="009F4A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0"/>
      <w:r w:rsidRPr="009F4ACA">
        <w:rPr>
          <w:color w:val="000000" w:themeColor="text1"/>
          <w:sz w:val="28"/>
          <w:szCs w:val="28"/>
          <w:shd w:val="clear" w:color="auto" w:fill="FFFFFF"/>
        </w:rPr>
        <w:t xml:space="preserve">организация, осуществляющая начисление платы за жилищно-коммунальные услуги и платы за пользование жилым помещением, за исключением </w:t>
      </w:r>
      <w:proofErr w:type="spellStart"/>
      <w:r w:rsidRPr="009F4ACA">
        <w:rPr>
          <w:color w:val="000000" w:themeColor="text1"/>
          <w:sz w:val="28"/>
          <w:szCs w:val="28"/>
          <w:shd w:val="clear" w:color="auto" w:fill="FFFFFF"/>
        </w:rPr>
        <w:t>газо</w:t>
      </w:r>
      <w:proofErr w:type="spellEnd"/>
      <w:r w:rsidRPr="009F4ACA">
        <w:rPr>
          <w:color w:val="000000" w:themeColor="text1"/>
          <w:sz w:val="28"/>
          <w:szCs w:val="28"/>
          <w:shd w:val="clear" w:color="auto" w:fill="FFFFFF"/>
        </w:rPr>
        <w:t xml:space="preserve">- и </w:t>
      </w:r>
      <w:proofErr w:type="spellStart"/>
      <w:r w:rsidRPr="009F4ACA">
        <w:rPr>
          <w:color w:val="000000" w:themeColor="text1"/>
          <w:sz w:val="28"/>
          <w:szCs w:val="28"/>
          <w:shd w:val="clear" w:color="auto" w:fill="FFFFFF"/>
        </w:rPr>
        <w:t>энергоснабжающих</w:t>
      </w:r>
      <w:proofErr w:type="spellEnd"/>
      <w:r w:rsidRPr="009F4ACA">
        <w:rPr>
          <w:color w:val="000000" w:themeColor="text1"/>
          <w:sz w:val="28"/>
          <w:szCs w:val="28"/>
          <w:shd w:val="clear" w:color="auto" w:fill="FFFFFF"/>
        </w:rPr>
        <w:t xml:space="preserve"> организаций, входящих в состав государственного производственного объединения по топливу и газификации "</w:t>
      </w:r>
      <w:proofErr w:type="spellStart"/>
      <w:r w:rsidRPr="009F4ACA">
        <w:rPr>
          <w:color w:val="000000" w:themeColor="text1"/>
          <w:sz w:val="28"/>
          <w:szCs w:val="28"/>
          <w:shd w:val="clear" w:color="auto" w:fill="FFFFFF"/>
        </w:rPr>
        <w:t>Белтопгаз</w:t>
      </w:r>
      <w:proofErr w:type="spellEnd"/>
      <w:r w:rsidRPr="009F4ACA">
        <w:rPr>
          <w:color w:val="000000" w:themeColor="text1"/>
          <w:sz w:val="28"/>
          <w:szCs w:val="28"/>
          <w:shd w:val="clear" w:color="auto" w:fill="FFFFFF"/>
        </w:rPr>
        <w:t>" и государственного производственного объединения электроэнергетики "</w:t>
      </w:r>
      <w:proofErr w:type="spellStart"/>
      <w:r w:rsidRPr="009F4ACA">
        <w:rPr>
          <w:color w:val="000000" w:themeColor="text1"/>
          <w:sz w:val="28"/>
          <w:szCs w:val="28"/>
          <w:shd w:val="clear" w:color="auto" w:fill="FFFFFF"/>
        </w:rPr>
        <w:t>Белэнерго</w:t>
      </w:r>
      <w:proofErr w:type="spellEnd"/>
      <w:r w:rsidRPr="009F4ACA">
        <w:rPr>
          <w:color w:val="000000" w:themeColor="text1"/>
          <w:sz w:val="28"/>
          <w:szCs w:val="28"/>
          <w:shd w:val="clear" w:color="auto" w:fill="FFFFFF"/>
        </w:rPr>
        <w:t>", организация, назначающая и выплачивающая государственные пособия семьям, воспитывающим детей, а также временный (антикризисный) управляющий, назначенный судом для осуществления своих полномочий в процедурах экономической несостоятельности (банкротства), по запросам о предоставлении информации, содержащейся в Едином государственном регистре юридических лиц и индивидуальных предпринимателей и необходимой для выполнения возложенных на них законодательными актами обязанностей</w:t>
      </w:r>
      <w:r w:rsidR="004A2BAD" w:rsidRPr="009F4ACA">
        <w:rPr>
          <w:color w:val="000000" w:themeColor="text1"/>
          <w:sz w:val="28"/>
          <w:szCs w:val="28"/>
          <w:shd w:val="clear" w:color="auto" w:fill="FFFFFF"/>
        </w:rPr>
        <w:t>.</w:t>
      </w:r>
    </w:p>
    <w:sectPr w:rsidR="006A488C" w:rsidRPr="009F4ACA" w:rsidSect="004A2B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73"/>
    <w:rsid w:val="002066A6"/>
    <w:rsid w:val="004A2BAD"/>
    <w:rsid w:val="006A488C"/>
    <w:rsid w:val="006F3507"/>
    <w:rsid w:val="00754EB4"/>
    <w:rsid w:val="0081764F"/>
    <w:rsid w:val="009449F7"/>
    <w:rsid w:val="009F4ACA"/>
    <w:rsid w:val="00D82373"/>
    <w:rsid w:val="00E7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-normal">
    <w:name w:val="p-normal"/>
    <w:basedOn w:val="a"/>
    <w:rsid w:val="00E7791F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E7791F"/>
  </w:style>
  <w:style w:type="paragraph" w:styleId="a4">
    <w:name w:val="Balloon Text"/>
    <w:basedOn w:val="a"/>
    <w:link w:val="a5"/>
    <w:uiPriority w:val="99"/>
    <w:semiHidden/>
    <w:unhideWhenUsed/>
    <w:rsid w:val="009F4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A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2019-01-14T13:47:00Z</cp:lastPrinted>
  <dcterms:created xsi:type="dcterms:W3CDTF">2019-01-11T08:40:00Z</dcterms:created>
  <dcterms:modified xsi:type="dcterms:W3CDTF">2019-01-14T13:50:00Z</dcterms:modified>
</cp:coreProperties>
</file>